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BA" w:rsidRPr="00AB2E49" w:rsidRDefault="001066BA" w:rsidP="00AB2E49">
      <w:pPr>
        <w:pStyle w:val="a3"/>
        <w:ind w:firstLine="709"/>
        <w:rPr>
          <w:szCs w:val="28"/>
        </w:rPr>
      </w:pPr>
      <w:r w:rsidRPr="00AB2E49">
        <w:rPr>
          <w:szCs w:val="28"/>
        </w:rPr>
        <w:t>Информационный</w:t>
      </w:r>
      <w:r w:rsidR="00AB2E49" w:rsidRPr="00AB2E49">
        <w:rPr>
          <w:szCs w:val="28"/>
        </w:rPr>
        <w:t xml:space="preserve"> </w:t>
      </w:r>
      <w:r w:rsidRPr="00AB2E49">
        <w:rPr>
          <w:szCs w:val="28"/>
        </w:rPr>
        <w:t>лист</w:t>
      </w:r>
      <w:r w:rsidR="00AB2E49" w:rsidRPr="00AB2E49">
        <w:rPr>
          <w:szCs w:val="28"/>
        </w:rPr>
        <w:t xml:space="preserve"> </w:t>
      </w:r>
      <w:r w:rsidRPr="00AB2E49">
        <w:rPr>
          <w:szCs w:val="28"/>
        </w:rPr>
        <w:t>о защите диссертации</w:t>
      </w:r>
    </w:p>
    <w:p w:rsidR="001066BA" w:rsidRPr="00CC3B8E" w:rsidRDefault="001066BA" w:rsidP="00AB2E4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B2E49">
        <w:rPr>
          <w:rFonts w:ascii="Times New Roman" w:hAnsi="Times New Roman"/>
          <w:b/>
          <w:sz w:val="28"/>
          <w:szCs w:val="28"/>
          <w:lang w:val="ru-RU"/>
        </w:rPr>
        <w:t xml:space="preserve">на соискание ученой степени </w:t>
      </w:r>
      <w:r w:rsidRPr="00AB2E49">
        <w:rPr>
          <w:rFonts w:ascii="Times New Roman" w:hAnsi="Times New Roman"/>
          <w:b/>
          <w:sz w:val="28"/>
          <w:szCs w:val="28"/>
          <w:lang w:val="en-US"/>
        </w:rPr>
        <w:t>PhD</w:t>
      </w:r>
      <w:r w:rsidR="00AB2E4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B2E49">
        <w:rPr>
          <w:rFonts w:ascii="Times New Roman" w:hAnsi="Times New Roman"/>
          <w:b/>
          <w:sz w:val="28"/>
          <w:szCs w:val="28"/>
          <w:lang w:val="en-US"/>
        </w:rPr>
        <w:t>TSU</w:t>
      </w:r>
    </w:p>
    <w:p w:rsidR="001066BA" w:rsidRPr="00CC3B8E" w:rsidRDefault="001066BA" w:rsidP="00AB2E49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1066BA" w:rsidRPr="00CC3B8E" w:rsidRDefault="001066BA" w:rsidP="00AB2E49">
      <w:pPr>
        <w:spacing w:line="360" w:lineRule="auto"/>
        <w:ind w:firstLine="709"/>
        <w:rPr>
          <w:rFonts w:ascii="Times New Roman" w:hAnsi="Times New Roman"/>
          <w:b/>
          <w:sz w:val="26"/>
          <w:szCs w:val="26"/>
          <w:lang w:val="ru-RU"/>
        </w:rPr>
      </w:pPr>
      <w:r w:rsidRPr="003E0B11">
        <w:rPr>
          <w:rFonts w:ascii="Times New Roman" w:hAnsi="Times New Roman"/>
          <w:b/>
          <w:bCs/>
          <w:sz w:val="28"/>
          <w:szCs w:val="28"/>
          <w:lang w:val="ru-RU"/>
        </w:rPr>
        <w:t>Соискатель</w:t>
      </w:r>
      <w:r w:rsidRPr="00CC3B8E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AB2E49" w:rsidRPr="00434900">
        <w:rPr>
          <w:rFonts w:ascii="Times New Roman" w:hAnsi="Times New Roman"/>
          <w:sz w:val="28"/>
          <w:szCs w:val="28"/>
          <w:lang w:val="ru-RU"/>
        </w:rPr>
        <w:t>Имэн</w:t>
      </w:r>
      <w:proofErr w:type="spellEnd"/>
      <w:r w:rsidR="00AB2E49" w:rsidRPr="0043490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B85B20" w:rsidRPr="00434900">
        <w:rPr>
          <w:rFonts w:ascii="Times New Roman" w:hAnsi="Times New Roman"/>
          <w:sz w:val="28"/>
          <w:szCs w:val="28"/>
          <w:lang w:val="ru-RU"/>
        </w:rPr>
        <w:t>Б</w:t>
      </w:r>
      <w:r w:rsidRPr="00434900">
        <w:rPr>
          <w:rFonts w:ascii="Times New Roman" w:hAnsi="Times New Roman"/>
          <w:sz w:val="28"/>
          <w:szCs w:val="28"/>
          <w:lang w:val="ru-RU"/>
        </w:rPr>
        <w:t>удебу</w:t>
      </w:r>
      <w:proofErr w:type="spellEnd"/>
    </w:p>
    <w:p w:rsidR="001066BA" w:rsidRPr="00CC3B8E" w:rsidRDefault="001066BA" w:rsidP="00AB2E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0B11">
        <w:rPr>
          <w:rFonts w:ascii="Times New Roman" w:hAnsi="Times New Roman"/>
          <w:b/>
          <w:bCs/>
          <w:sz w:val="28"/>
          <w:szCs w:val="28"/>
          <w:lang w:val="ru-RU"/>
        </w:rPr>
        <w:t>Темадиссертации</w:t>
      </w:r>
      <w:r w:rsidRPr="00CC3B8E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1066BA">
        <w:rPr>
          <w:rFonts w:ascii="Times New Roman" w:hAnsi="Times New Roman"/>
          <w:sz w:val="28"/>
          <w:szCs w:val="28"/>
          <w:lang w:val="ru-RU"/>
        </w:rPr>
        <w:t xml:space="preserve">интез и </w:t>
      </w:r>
      <w:r w:rsidR="00E51718">
        <w:rPr>
          <w:rFonts w:ascii="Times New Roman" w:hAnsi="Times New Roman"/>
          <w:sz w:val="28"/>
          <w:szCs w:val="28"/>
          <w:lang w:val="ru-RU"/>
        </w:rPr>
        <w:t>и</w:t>
      </w:r>
      <w:r w:rsidRPr="001066BA">
        <w:rPr>
          <w:rFonts w:ascii="Times New Roman" w:hAnsi="Times New Roman"/>
          <w:sz w:val="28"/>
          <w:szCs w:val="28"/>
          <w:lang w:val="ru-RU"/>
        </w:rPr>
        <w:t xml:space="preserve">сследование </w:t>
      </w:r>
      <w:r w:rsidR="00E51718">
        <w:rPr>
          <w:rFonts w:ascii="Times New Roman" w:hAnsi="Times New Roman"/>
          <w:sz w:val="28"/>
          <w:szCs w:val="28"/>
          <w:lang w:val="ru-RU"/>
        </w:rPr>
        <w:t>н</w:t>
      </w:r>
      <w:r w:rsidRPr="001066BA">
        <w:rPr>
          <w:rFonts w:ascii="Times New Roman" w:hAnsi="Times New Roman"/>
          <w:sz w:val="28"/>
          <w:szCs w:val="28"/>
          <w:lang w:val="ru-RU"/>
        </w:rPr>
        <w:t xml:space="preserve">овых </w:t>
      </w:r>
      <w:r w:rsidR="00E51718">
        <w:rPr>
          <w:rFonts w:ascii="Times New Roman" w:hAnsi="Times New Roman"/>
          <w:sz w:val="28"/>
          <w:szCs w:val="28"/>
          <w:lang w:val="ru-RU"/>
        </w:rPr>
        <w:t>п</w:t>
      </w:r>
      <w:r w:rsidRPr="001066BA">
        <w:rPr>
          <w:rFonts w:ascii="Times New Roman" w:hAnsi="Times New Roman"/>
          <w:sz w:val="28"/>
          <w:szCs w:val="28"/>
          <w:lang w:val="ru-RU"/>
        </w:rPr>
        <w:t xml:space="preserve">роизводных </w:t>
      </w:r>
      <w:proofErr w:type="spellStart"/>
      <w:r w:rsidR="00E51718">
        <w:rPr>
          <w:rFonts w:ascii="Times New Roman" w:hAnsi="Times New Roman"/>
          <w:sz w:val="28"/>
          <w:szCs w:val="28"/>
          <w:lang w:val="ru-RU"/>
        </w:rPr>
        <w:t>г</w:t>
      </w:r>
      <w:r w:rsidRPr="001066BA">
        <w:rPr>
          <w:rFonts w:ascii="Times New Roman" w:hAnsi="Times New Roman"/>
          <w:sz w:val="28"/>
          <w:szCs w:val="28"/>
          <w:lang w:val="ru-RU"/>
        </w:rPr>
        <w:t>ликолурилов</w:t>
      </w:r>
      <w:proofErr w:type="spellEnd"/>
    </w:p>
    <w:p w:rsidR="001066BA" w:rsidRPr="001066BA" w:rsidRDefault="001066BA" w:rsidP="00AB2E49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3E0B11">
        <w:rPr>
          <w:rFonts w:ascii="Times New Roman" w:hAnsi="Times New Roman"/>
          <w:b/>
          <w:bCs/>
          <w:sz w:val="28"/>
          <w:szCs w:val="28"/>
          <w:lang w:val="ru-RU"/>
        </w:rPr>
        <w:t>Дата защиты диссертации</w:t>
      </w:r>
      <w:r w:rsidRPr="00CC3B8E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6B5C">
        <w:rPr>
          <w:rFonts w:ascii="Times New Roman" w:hAnsi="Times New Roman"/>
          <w:sz w:val="28"/>
          <w:szCs w:val="28"/>
          <w:lang w:val="ru-RU"/>
        </w:rPr>
        <w:t>02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51718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="00E36B5C">
        <w:rPr>
          <w:rFonts w:ascii="Times New Roman" w:hAnsi="Times New Roman"/>
          <w:sz w:val="28"/>
          <w:szCs w:val="28"/>
          <w:lang w:val="ru-RU"/>
        </w:rPr>
        <w:t>л</w:t>
      </w:r>
      <w:r>
        <w:rPr>
          <w:rFonts w:ascii="Times New Roman" w:hAnsi="Times New Roman"/>
          <w:sz w:val="28"/>
          <w:szCs w:val="28"/>
          <w:lang w:val="ru-RU"/>
        </w:rPr>
        <w:t xml:space="preserve">я 2019 </w:t>
      </w:r>
    </w:p>
    <w:p w:rsidR="001066BA" w:rsidRPr="00480234" w:rsidRDefault="001066BA" w:rsidP="00AB2E49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3E0B11">
        <w:rPr>
          <w:rFonts w:ascii="Times New Roman" w:hAnsi="Times New Roman"/>
          <w:b/>
          <w:bCs/>
          <w:sz w:val="28"/>
          <w:szCs w:val="28"/>
          <w:lang w:val="ru-RU"/>
        </w:rPr>
        <w:t>Место защиты диссертации</w:t>
      </w:r>
      <w:r w:rsidRPr="00CC3B8E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234">
        <w:rPr>
          <w:rFonts w:ascii="Times New Roman" w:hAnsi="Times New Roman"/>
          <w:sz w:val="28"/>
          <w:szCs w:val="28"/>
          <w:lang w:val="ru-RU"/>
        </w:rPr>
        <w:t>НИ ТГУ, 6 уч. Корпус, ауд. 311.</w:t>
      </w:r>
    </w:p>
    <w:p w:rsidR="001066BA" w:rsidRPr="00CC3B8E" w:rsidRDefault="001066BA" w:rsidP="009017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0B11">
        <w:rPr>
          <w:rFonts w:ascii="Times New Roman" w:hAnsi="Times New Roman"/>
          <w:b/>
          <w:bCs/>
          <w:sz w:val="28"/>
          <w:szCs w:val="28"/>
          <w:lang w:val="ru-RU"/>
        </w:rPr>
        <w:t>Научный руководитель</w:t>
      </w:r>
      <w:r w:rsidRPr="00CC3B8E">
        <w:rPr>
          <w:rFonts w:ascii="Times New Roman" w:hAnsi="Times New Roman"/>
          <w:sz w:val="28"/>
          <w:szCs w:val="28"/>
          <w:lang w:val="ru-RU"/>
        </w:rPr>
        <w:t>: Бакибаев Абдигали Абдиманапович,</w:t>
      </w:r>
      <w:r w:rsidRPr="00CC3B8E">
        <w:rPr>
          <w:lang w:val="ru-RU"/>
        </w:rPr>
        <w:t xml:space="preserve"> </w:t>
      </w:r>
      <w:r w:rsidRPr="00CC3B8E">
        <w:rPr>
          <w:rFonts w:ascii="Times New Roman" w:hAnsi="Times New Roman"/>
          <w:sz w:val="28"/>
          <w:szCs w:val="28"/>
          <w:lang w:val="ru-RU"/>
        </w:rPr>
        <w:t>доктор химических наук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CC3B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51718">
        <w:rPr>
          <w:rFonts w:ascii="Times New Roman" w:hAnsi="Times New Roman"/>
          <w:sz w:val="28"/>
          <w:szCs w:val="28"/>
          <w:lang w:val="ru-RU"/>
        </w:rPr>
        <w:t>п</w:t>
      </w:r>
      <w:r w:rsidRPr="00CC3B8E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рофессор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,</w:t>
      </w:r>
      <w:r w:rsidRPr="00CC3B8E">
        <w:rPr>
          <w:rFonts w:asciiTheme="majorBidi" w:hAnsiTheme="majorBidi" w:cstheme="majorBidi"/>
          <w:sz w:val="28"/>
          <w:szCs w:val="28"/>
          <w:shd w:val="clear" w:color="auto" w:fill="F5F4EF" w:themeFill="background1"/>
          <w:lang w:val="ru-RU"/>
        </w:rPr>
        <w:t xml:space="preserve"> </w:t>
      </w:r>
      <w:r w:rsidR="00E51718">
        <w:rPr>
          <w:rFonts w:asciiTheme="majorBidi" w:hAnsiTheme="majorBidi" w:cstheme="majorBidi"/>
          <w:sz w:val="28"/>
          <w:szCs w:val="28"/>
          <w:shd w:val="clear" w:color="auto" w:fill="F5F4EF" w:themeFill="background1"/>
          <w:lang w:val="ru-RU"/>
        </w:rPr>
        <w:t>п</w:t>
      </w:r>
      <w:r w:rsidRPr="00CC3B8E">
        <w:rPr>
          <w:rFonts w:asciiTheme="majorBidi" w:hAnsiTheme="majorBidi" w:cstheme="majorBidi"/>
          <w:color w:val="000000"/>
          <w:sz w:val="28"/>
          <w:szCs w:val="28"/>
          <w:shd w:val="clear" w:color="auto" w:fill="F5F4EF" w:themeFill="background1"/>
          <w:lang w:val="ru-RU"/>
        </w:rPr>
        <w:t>рофессор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5F4EF" w:themeFill="background1"/>
          <w:lang w:val="ru-RU"/>
        </w:rPr>
        <w:t xml:space="preserve"> </w:t>
      </w:r>
      <w:r w:rsidRPr="00CC3B8E">
        <w:rPr>
          <w:rFonts w:asciiTheme="majorBidi" w:hAnsiTheme="majorBidi" w:cstheme="majorBidi"/>
          <w:color w:val="000000"/>
          <w:sz w:val="28"/>
          <w:szCs w:val="28"/>
          <w:shd w:val="clear" w:color="auto" w:fill="F5F4EF" w:themeFill="background1"/>
          <w:lang w:val="ru-RU"/>
        </w:rPr>
        <w:t>каф</w:t>
      </w:r>
      <w:r w:rsidR="00E51718">
        <w:rPr>
          <w:rFonts w:asciiTheme="majorBidi" w:hAnsiTheme="majorBidi" w:cstheme="majorBidi"/>
          <w:color w:val="000000"/>
          <w:sz w:val="28"/>
          <w:szCs w:val="28"/>
          <w:shd w:val="clear" w:color="auto" w:fill="F5F4EF" w:themeFill="background1"/>
          <w:lang w:val="ru-RU"/>
        </w:rPr>
        <w:t>едры</w:t>
      </w:r>
      <w:r w:rsidRPr="00CC3B8E">
        <w:rPr>
          <w:rFonts w:asciiTheme="majorBidi" w:hAnsiTheme="majorBidi" w:cstheme="majorBidi"/>
          <w:color w:val="000000"/>
          <w:sz w:val="28"/>
          <w:szCs w:val="28"/>
          <w:shd w:val="clear" w:color="auto" w:fill="F5F4EF" w:themeFill="background1"/>
          <w:lang w:val="ru-RU"/>
        </w:rPr>
        <w:t xml:space="preserve"> органической химии,</w:t>
      </w:r>
      <w:r w:rsidRPr="00CC3B8E">
        <w:rPr>
          <w:rFonts w:asciiTheme="majorBidi" w:hAnsiTheme="majorBidi" w:cstheme="majorBidi"/>
          <w:sz w:val="28"/>
          <w:szCs w:val="28"/>
          <w:shd w:val="clear" w:color="auto" w:fill="F5F4EF" w:themeFill="background1"/>
          <w:lang w:val="ru-RU"/>
        </w:rPr>
        <w:t xml:space="preserve"> </w:t>
      </w:r>
      <w:r w:rsidR="00E51718">
        <w:rPr>
          <w:rFonts w:asciiTheme="majorBidi" w:hAnsiTheme="majorBidi" w:cstheme="majorBidi"/>
          <w:sz w:val="28"/>
          <w:szCs w:val="28"/>
          <w:shd w:val="clear" w:color="auto" w:fill="F5F4EF" w:themeFill="background1"/>
          <w:lang w:val="ru-RU"/>
        </w:rPr>
        <w:t>в</w:t>
      </w:r>
      <w:r w:rsidRPr="00CC3B8E">
        <w:rPr>
          <w:rFonts w:asciiTheme="majorBidi" w:hAnsiTheme="majorBidi" w:cstheme="majorBidi"/>
          <w:sz w:val="28"/>
          <w:szCs w:val="28"/>
          <w:lang w:val="ru-RU"/>
        </w:rPr>
        <w:t>едущий научный сотрудник,</w:t>
      </w:r>
      <w:r w:rsidRPr="00CC3B8E">
        <w:rPr>
          <w:rFonts w:ascii="Times New Roman" w:hAnsi="Times New Roman"/>
          <w:sz w:val="28"/>
          <w:szCs w:val="28"/>
          <w:lang w:val="ru-RU"/>
        </w:rPr>
        <w:t xml:space="preserve"> лаб</w:t>
      </w:r>
      <w:r w:rsidR="00E51718">
        <w:rPr>
          <w:rFonts w:ascii="Times New Roman" w:hAnsi="Times New Roman"/>
          <w:sz w:val="28"/>
          <w:szCs w:val="28"/>
          <w:lang w:val="ru-RU"/>
        </w:rPr>
        <w:t>оратории органических соединений</w:t>
      </w:r>
      <w:r w:rsidRPr="00CC3B8E">
        <w:rPr>
          <w:rFonts w:ascii="Times New Roman" w:hAnsi="Times New Roman"/>
          <w:sz w:val="28"/>
          <w:szCs w:val="28"/>
          <w:lang w:val="ru-RU"/>
        </w:rPr>
        <w:t>,</w:t>
      </w:r>
      <w:r w:rsidRPr="00CC3B8E"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</w:t>
      </w:r>
      <w:r w:rsidRPr="00CC3B8E">
        <w:rPr>
          <w:rFonts w:ascii="Times New Roman" w:hAnsi="Times New Roman"/>
          <w:sz w:val="28"/>
          <w:szCs w:val="28"/>
          <w:lang w:val="ru-RU"/>
        </w:rPr>
        <w:t xml:space="preserve">омский </w:t>
      </w:r>
      <w:r w:rsidR="00E51718">
        <w:rPr>
          <w:rFonts w:ascii="Times New Roman" w:hAnsi="Times New Roman"/>
          <w:sz w:val="28"/>
          <w:szCs w:val="28"/>
          <w:lang w:val="ru-RU"/>
        </w:rPr>
        <w:t>г</w:t>
      </w:r>
      <w:r w:rsidRPr="00CC3B8E">
        <w:rPr>
          <w:rFonts w:ascii="Times New Roman" w:hAnsi="Times New Roman"/>
          <w:sz w:val="28"/>
          <w:szCs w:val="28"/>
          <w:lang w:val="ru-RU"/>
        </w:rPr>
        <w:t xml:space="preserve">осударственный 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CC3B8E">
        <w:rPr>
          <w:rFonts w:ascii="Times New Roman" w:hAnsi="Times New Roman"/>
          <w:sz w:val="28"/>
          <w:szCs w:val="28"/>
          <w:lang w:val="ru-RU"/>
        </w:rPr>
        <w:t xml:space="preserve">ниверситет </w:t>
      </w:r>
      <w:r w:rsidR="00E51718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ТГУ</w:t>
      </w:r>
      <w:r w:rsidR="00E51718">
        <w:rPr>
          <w:rFonts w:ascii="Times New Roman" w:hAnsi="Times New Roman"/>
          <w:sz w:val="28"/>
          <w:szCs w:val="28"/>
          <w:lang w:val="ru-RU"/>
        </w:rPr>
        <w:t>)</w:t>
      </w:r>
      <w:r w:rsidRPr="00CC3B8E">
        <w:rPr>
          <w:rFonts w:ascii="Times New Roman" w:hAnsi="Times New Roman"/>
          <w:sz w:val="28"/>
          <w:szCs w:val="28"/>
          <w:lang w:val="ru-RU"/>
        </w:rPr>
        <w:t>.</w:t>
      </w:r>
    </w:p>
    <w:p w:rsidR="001066BA" w:rsidRDefault="001066BA" w:rsidP="009017A4">
      <w:pPr>
        <w:pStyle w:val="2"/>
        <w:ind w:firstLine="709"/>
        <w:jc w:val="left"/>
      </w:pPr>
      <w:r w:rsidRPr="003E0B11">
        <w:rPr>
          <w:b/>
          <w:bCs/>
        </w:rPr>
        <w:t>Официальные оппоненты</w:t>
      </w:r>
      <w:r>
        <w:t>:</w:t>
      </w:r>
    </w:p>
    <w:p w:rsidR="001066BA" w:rsidRPr="00AB2E49" w:rsidRDefault="001066BA" w:rsidP="009017A4">
      <w:pPr>
        <w:pStyle w:val="2"/>
        <w:numPr>
          <w:ilvl w:val="0"/>
          <w:numId w:val="1"/>
        </w:numPr>
        <w:ind w:left="0" w:firstLine="709"/>
      </w:pPr>
      <w:proofErr w:type="spellStart"/>
      <w:r w:rsidRPr="001066BA">
        <w:t>Салькеева</w:t>
      </w:r>
      <w:proofErr w:type="spellEnd"/>
      <w:r w:rsidRPr="001066BA">
        <w:t xml:space="preserve"> </w:t>
      </w:r>
      <w:proofErr w:type="spellStart"/>
      <w:r w:rsidRPr="001066BA">
        <w:t>Лязат</w:t>
      </w:r>
      <w:proofErr w:type="spellEnd"/>
      <w:r w:rsidRPr="001066BA">
        <w:t xml:space="preserve"> </w:t>
      </w:r>
      <w:proofErr w:type="spellStart"/>
      <w:r w:rsidRPr="001066BA">
        <w:t>Каришовна</w:t>
      </w:r>
      <w:proofErr w:type="spellEnd"/>
      <w:r w:rsidRPr="001066BA">
        <w:t>, доктор химических наук, профессор, заведующая кафедрой технологии органических веществ</w:t>
      </w:r>
      <w:r w:rsidRPr="00AB2E49">
        <w:t>, Караган</w:t>
      </w:r>
      <w:r w:rsidR="00AB2E49" w:rsidRPr="00AB2E49">
        <w:t>д</w:t>
      </w:r>
      <w:r w:rsidRPr="00AB2E49">
        <w:t>инский государственный университет.</w:t>
      </w:r>
    </w:p>
    <w:p w:rsidR="001066BA" w:rsidRDefault="001066BA" w:rsidP="009017A4">
      <w:pPr>
        <w:pStyle w:val="2"/>
        <w:numPr>
          <w:ilvl w:val="0"/>
          <w:numId w:val="1"/>
        </w:numPr>
        <w:ind w:left="0" w:firstLine="709"/>
      </w:pPr>
      <w:r w:rsidRPr="00AB2E49">
        <w:t>Павловский Виктор Иванович, доктор химических наук, профессор, ведущий научный сотрудник ООО "ИФАР</w:t>
      </w:r>
      <w:r w:rsidR="00E51718" w:rsidRPr="00AB2E49">
        <w:t>, Томск</w:t>
      </w:r>
    </w:p>
    <w:p w:rsidR="009017A4" w:rsidRPr="00AB2E49" w:rsidRDefault="009017A4" w:rsidP="009017A4">
      <w:pPr>
        <w:pStyle w:val="2"/>
        <w:ind w:left="709" w:firstLine="0"/>
      </w:pPr>
    </w:p>
    <w:p w:rsidR="001066BA" w:rsidRPr="00AB2E49" w:rsidRDefault="001066BA" w:rsidP="009017A4">
      <w:pPr>
        <w:pStyle w:val="2"/>
        <w:ind w:firstLine="709"/>
        <w:rPr>
          <w:szCs w:val="28"/>
        </w:rPr>
      </w:pPr>
      <w:r w:rsidRPr="00AB2E49">
        <w:rPr>
          <w:b/>
          <w:bCs/>
        </w:rPr>
        <w:t xml:space="preserve">Председатель </w:t>
      </w:r>
      <w:r w:rsidRPr="00AB2E49">
        <w:rPr>
          <w:b/>
          <w:bCs/>
          <w:szCs w:val="28"/>
        </w:rPr>
        <w:t xml:space="preserve">совета по защите </w:t>
      </w:r>
      <w:r w:rsidRPr="00AB2E49">
        <w:rPr>
          <w:b/>
          <w:bCs/>
          <w:szCs w:val="28"/>
          <w:lang w:val="en-US"/>
        </w:rPr>
        <w:t>PhD</w:t>
      </w:r>
      <w:r w:rsidRPr="00AB2E49">
        <w:rPr>
          <w:b/>
          <w:bCs/>
          <w:szCs w:val="28"/>
        </w:rPr>
        <w:t xml:space="preserve"> диссертаций</w:t>
      </w:r>
      <w:r w:rsidRPr="00AB2E49">
        <w:rPr>
          <w:szCs w:val="28"/>
        </w:rPr>
        <w:t>:</w:t>
      </w:r>
    </w:p>
    <w:p w:rsidR="001066BA" w:rsidRPr="008D69CC" w:rsidRDefault="00FC68F0" w:rsidP="009017A4">
      <w:pPr>
        <w:shd w:val="clear" w:color="auto" w:fill="F5F4EF" w:themeFill="background1"/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AB2E49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Курзина</w:t>
      </w:r>
      <w:proofErr w:type="spellEnd"/>
      <w:r w:rsidRPr="00AB2E49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 </w:t>
      </w:r>
      <w:r w:rsidR="001066BA" w:rsidRPr="00AB2E49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Ирина Александровна, </w:t>
      </w:r>
      <w:r w:rsidR="00AB2E49" w:rsidRPr="00AB2E49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>д</w:t>
      </w:r>
      <w:r w:rsidR="001066BA" w:rsidRPr="00AB2E49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октор физико-математических наук, доцент, </w:t>
      </w:r>
      <w:r w:rsidR="001066BA" w:rsidRPr="00AB2E49">
        <w:rPr>
          <w:rFonts w:asciiTheme="majorBidi" w:hAnsiTheme="majorBidi" w:cstheme="majorBidi"/>
          <w:sz w:val="28"/>
          <w:szCs w:val="28"/>
          <w:shd w:val="clear" w:color="auto" w:fill="F5F4EF" w:themeFill="background1"/>
          <w:lang w:val="ru-RU"/>
        </w:rPr>
        <w:t>профессор</w:t>
      </w:r>
      <w:r w:rsidR="001066BA" w:rsidRPr="00AB2E49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 каф. физической и коллоидной химии,</w:t>
      </w:r>
      <w:r w:rsidR="001066BA" w:rsidRPr="008D69CC">
        <w:rPr>
          <w:rFonts w:asciiTheme="majorBidi" w:hAnsiTheme="majorBidi" w:cstheme="majorBidi"/>
          <w:sz w:val="28"/>
          <w:szCs w:val="28"/>
          <w:shd w:val="clear" w:color="auto" w:fill="FFFFFF"/>
          <w:lang w:val="ru-RU"/>
        </w:rPr>
        <w:t xml:space="preserve"> </w:t>
      </w:r>
      <w:r w:rsidR="001066BA" w:rsidRPr="008D69CC">
        <w:rPr>
          <w:rFonts w:asciiTheme="majorBidi" w:hAnsiTheme="majorBidi" w:cstheme="majorBidi"/>
          <w:sz w:val="28"/>
          <w:szCs w:val="28"/>
          <w:shd w:val="clear" w:color="auto" w:fill="F5F4EF" w:themeFill="background1"/>
          <w:lang w:val="ru-RU"/>
        </w:rPr>
        <w:t>заместитель заведующего</w:t>
      </w:r>
      <w:r w:rsidR="001066BA" w:rsidRPr="008D69CC">
        <w:rPr>
          <w:rFonts w:asciiTheme="majorBidi" w:hAnsiTheme="majorBidi" w:cstheme="majorBidi"/>
          <w:sz w:val="28"/>
          <w:szCs w:val="28"/>
          <w:shd w:val="clear" w:color="auto" w:fill="F2F2F2"/>
          <w:lang w:val="ru-RU"/>
        </w:rPr>
        <w:t xml:space="preserve"> </w:t>
      </w:r>
      <w:r w:rsidR="001066BA" w:rsidRPr="008D69CC">
        <w:rPr>
          <w:rFonts w:asciiTheme="majorBidi" w:hAnsiTheme="majorBidi" w:cstheme="majorBidi"/>
          <w:sz w:val="28"/>
          <w:szCs w:val="28"/>
          <w:shd w:val="clear" w:color="auto" w:fill="F5F4EF" w:themeFill="background1"/>
          <w:lang w:val="ru-RU"/>
        </w:rPr>
        <w:t xml:space="preserve">лабораторией трансляционной клеточной и молекулярной биомедицины, </w:t>
      </w:r>
      <w:r w:rsidR="001066BA" w:rsidRPr="008D69CC">
        <w:rPr>
          <w:rFonts w:asciiTheme="majorBidi" w:hAnsiTheme="majorBidi" w:cstheme="majorBidi"/>
          <w:sz w:val="28"/>
          <w:szCs w:val="28"/>
          <w:lang w:val="ru-RU"/>
        </w:rPr>
        <w:t xml:space="preserve">Томский </w:t>
      </w:r>
      <w:r w:rsidR="00E51718">
        <w:rPr>
          <w:rFonts w:asciiTheme="majorBidi" w:hAnsiTheme="majorBidi" w:cstheme="majorBidi"/>
          <w:sz w:val="28"/>
          <w:szCs w:val="28"/>
          <w:lang w:val="ru-RU"/>
        </w:rPr>
        <w:t>г</w:t>
      </w:r>
      <w:r w:rsidR="001066BA" w:rsidRPr="008D69CC">
        <w:rPr>
          <w:rFonts w:asciiTheme="majorBidi" w:hAnsiTheme="majorBidi" w:cstheme="majorBidi"/>
          <w:sz w:val="28"/>
          <w:szCs w:val="28"/>
          <w:lang w:val="ru-RU"/>
        </w:rPr>
        <w:t xml:space="preserve">осударственный </w:t>
      </w:r>
      <w:r w:rsidR="00E51718">
        <w:rPr>
          <w:rFonts w:asciiTheme="majorBidi" w:hAnsiTheme="majorBidi" w:cstheme="majorBidi"/>
          <w:sz w:val="28"/>
          <w:szCs w:val="28"/>
          <w:lang w:val="ru-RU"/>
        </w:rPr>
        <w:t>у</w:t>
      </w:r>
      <w:r w:rsidR="001066BA" w:rsidRPr="008D69CC">
        <w:rPr>
          <w:rFonts w:asciiTheme="majorBidi" w:hAnsiTheme="majorBidi" w:cstheme="majorBidi"/>
          <w:sz w:val="28"/>
          <w:szCs w:val="28"/>
          <w:lang w:val="ru-RU"/>
        </w:rPr>
        <w:t xml:space="preserve">ниверситет </w:t>
      </w:r>
      <w:r w:rsidR="00E51718">
        <w:rPr>
          <w:rFonts w:asciiTheme="majorBidi" w:hAnsiTheme="majorBidi" w:cstheme="majorBidi"/>
          <w:sz w:val="28"/>
          <w:szCs w:val="28"/>
          <w:lang w:val="ru-RU"/>
        </w:rPr>
        <w:t>(</w:t>
      </w:r>
      <w:r w:rsidR="001066BA" w:rsidRPr="008D69CC">
        <w:rPr>
          <w:rFonts w:asciiTheme="majorBidi" w:hAnsiTheme="majorBidi" w:cstheme="majorBidi"/>
          <w:sz w:val="28"/>
          <w:szCs w:val="28"/>
          <w:lang w:val="ru-RU"/>
        </w:rPr>
        <w:t>ТГУ</w:t>
      </w:r>
      <w:r w:rsidR="00E51718">
        <w:rPr>
          <w:rFonts w:asciiTheme="majorBidi" w:hAnsiTheme="majorBidi" w:cstheme="majorBidi"/>
          <w:sz w:val="28"/>
          <w:szCs w:val="28"/>
          <w:lang w:val="ru-RU"/>
        </w:rPr>
        <w:t>)</w:t>
      </w:r>
      <w:r w:rsidR="001066BA" w:rsidRPr="008D69CC">
        <w:rPr>
          <w:rFonts w:asciiTheme="majorBidi" w:hAnsiTheme="majorBidi" w:cstheme="majorBidi"/>
          <w:sz w:val="28"/>
          <w:szCs w:val="28"/>
          <w:lang w:val="ru-RU"/>
        </w:rPr>
        <w:t>.</w:t>
      </w:r>
    </w:p>
    <w:p w:rsidR="008B04FF" w:rsidRPr="00E36B5C" w:rsidRDefault="008B04FF" w:rsidP="00AB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Гликолурил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 - это простое 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гетеробициклическое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 соединение, которое было впервые получено в 19 веке. С тех пор было обнаружено, что 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гликолурил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 и его производные имеют большое значение для фармацевтического производства, биохимии, технологий, сельского хозяйства, клинической и экспериментальной </w:t>
      </w:r>
      <w:r w:rsidRPr="00E36B5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медицины. Некоторые производные 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гликолурила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 занимают важное место в качестве полупродуктов для синтеза моющих средств, поверхностно-активных веществ. Также заслуживает внимания фармакологическое значение соединений ряда 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гликолурилов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>, которые широко используются в медицине в качестве психотропных, ноотропных веществ и транквилизаторов нового поколения.</w:t>
      </w:r>
    </w:p>
    <w:p w:rsidR="008B04FF" w:rsidRPr="00E36B5C" w:rsidRDefault="008B04FF" w:rsidP="00AB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Синтез и свойства 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тиоаналогов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гликолурила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 все еще мало изучены, хотя как с научной, так и с прикладной точек зрения эти соединения не менее интересны, что подтверждается данными программы </w:t>
      </w:r>
      <w:r w:rsidRPr="00E36B5C">
        <w:rPr>
          <w:rFonts w:ascii="Times New Roman" w:hAnsi="Times New Roman" w:cs="Times New Roman"/>
          <w:sz w:val="28"/>
          <w:szCs w:val="28"/>
        </w:rPr>
        <w:t>PASS</w:t>
      </w:r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: вероятность выявления различных типов фармакологической активности в 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тиоаналоги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мебикара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 очень высоки (0,785 - 0,958). Хорошо известно, что замена атома кислорода на серу приводит к увеличению биологической активности или изменению типа активности соединений (например, 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тиопирацетам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 более активен, чем 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пирацетам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8B04FF" w:rsidRPr="00E36B5C" w:rsidRDefault="008B04FF" w:rsidP="00AB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Введение новых фрагментов в атомы азота 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гликолурила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 или атома серы 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тиогликолурила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 может привести к расширению спектра фармакологического действия. В связи с этим синтез новых производных этого последнего является важной и актуальной задачей.</w:t>
      </w:r>
    </w:p>
    <w:p w:rsidR="008B04FF" w:rsidRPr="00E36B5C" w:rsidRDefault="008B04FF" w:rsidP="00AB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Целью данного исследования является синтез и исследование новых соединений в ряду 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гликолурила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тиогликолурила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04FF" w:rsidRPr="00E36B5C" w:rsidRDefault="008B04FF" w:rsidP="00AB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B5C">
        <w:rPr>
          <w:rFonts w:ascii="Times New Roman" w:hAnsi="Times New Roman" w:cs="Times New Roman"/>
          <w:sz w:val="28"/>
          <w:szCs w:val="28"/>
          <w:lang w:val="ru-RU"/>
        </w:rPr>
        <w:t>Для достижения этой цели в работе необходимо было решить следующие основные задачи:</w:t>
      </w:r>
    </w:p>
    <w:p w:rsidR="008B04FF" w:rsidRPr="00E36B5C" w:rsidRDefault="008B04FF" w:rsidP="00AB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B5C">
        <w:rPr>
          <w:rFonts w:ascii="Times New Roman" w:hAnsi="Times New Roman" w:cs="Times New Roman"/>
          <w:sz w:val="28"/>
          <w:szCs w:val="28"/>
          <w:lang w:val="ru-RU"/>
        </w:rPr>
        <w:t>1. На основании литературы исследо</w:t>
      </w:r>
      <w:bookmarkStart w:id="0" w:name="_GoBack"/>
      <w:bookmarkEnd w:id="0"/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вать информацию о производных 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гликолурила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 и их применени</w:t>
      </w:r>
      <w:r w:rsidR="009017A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36B5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04FF" w:rsidRPr="00E36B5C" w:rsidRDefault="008B04FF" w:rsidP="00AB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2. Синтез и исследование некоторых производных 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гликолурила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04FF" w:rsidRPr="00E36B5C" w:rsidRDefault="008B04FF" w:rsidP="00AB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3. Синтез 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тетраацетоксиметилгликолурила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 (ТАМГУ) как нового соединения.</w:t>
      </w:r>
    </w:p>
    <w:p w:rsidR="008B04FF" w:rsidRPr="00E36B5C" w:rsidRDefault="008B04FF" w:rsidP="00AB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4. Изучить реакции ацетилирования некоторых циклических аминов с использованием </w:t>
      </w:r>
      <w:r w:rsidRPr="00E36B5C">
        <w:rPr>
          <w:rFonts w:ascii="Times New Roman" w:hAnsi="Times New Roman" w:cs="Times New Roman"/>
          <w:sz w:val="28"/>
          <w:szCs w:val="28"/>
        </w:rPr>
        <w:t>TAM</w:t>
      </w:r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ГУ в качестве нового 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ацетилирующего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 агента.</w:t>
      </w:r>
    </w:p>
    <w:p w:rsidR="008B04FF" w:rsidRPr="00E36B5C" w:rsidRDefault="008B04FF" w:rsidP="00AB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5. Применение ТАМГУ в качестве нового 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прекурсора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 для приготовления 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кукурбита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 [6] 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урила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 и нового 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гликолурилсодержащего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тримера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04FF" w:rsidRPr="00E36B5C" w:rsidRDefault="008B04FF" w:rsidP="00AB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6. Получить несколько новых производных 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дифенилтиогликолурила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 с помощью реакции алкилирования.</w:t>
      </w:r>
    </w:p>
    <w:p w:rsidR="008B04FF" w:rsidRPr="00E36B5C" w:rsidRDefault="008B04FF" w:rsidP="00AB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B5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7. Изучить антиоксидантную активность новых синтезированных производных 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дифенилтиогликолурила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04FF" w:rsidRPr="00E36B5C" w:rsidRDefault="008B04FF" w:rsidP="00AB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8. Исследовать применение 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дифенилтиогликолурила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 в качестве катализатора в синтезе  3, 28 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ди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-О-формиата 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бетулина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04FF" w:rsidRPr="00E36B5C" w:rsidRDefault="008B04FF" w:rsidP="00AB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B5C">
        <w:rPr>
          <w:rFonts w:ascii="Times New Roman" w:hAnsi="Times New Roman" w:cs="Times New Roman"/>
          <w:sz w:val="28"/>
          <w:szCs w:val="28"/>
          <w:lang w:val="ru-RU"/>
        </w:rPr>
        <w:t>Поставленные задачи были успешно выполнены:</w:t>
      </w:r>
    </w:p>
    <w:p w:rsidR="008B04FF" w:rsidRPr="00E36B5C" w:rsidRDefault="008B04FF" w:rsidP="00AB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Осуществлен синтез 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тетраэтоксиметилгликолурила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 и 1,4-дифенил-2,3-диметилолгликолурила достигнут, а также разработан модифицированный способ получения 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тетраметоксиметилгликолурила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04FF" w:rsidRPr="00E36B5C" w:rsidRDefault="008B04FF" w:rsidP="00AB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Впервые было синтезировано новое производное 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гликолурила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тетрацетоксиметилгликолурил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, которое применено в качестве 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ацетилирующего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 агента для первичных аминов.</w:t>
      </w:r>
    </w:p>
    <w:p w:rsidR="008B04FF" w:rsidRPr="00E36B5C" w:rsidRDefault="008B04FF" w:rsidP="00AB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Разработан новый метод синтеза 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кукурбит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 [6] 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урила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 и новый ациклический 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тример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, который содержит три 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гликолурильных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 звена с использованием 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тетрацетоксиметилгликолурила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 в качестве нового предшественника.</w:t>
      </w:r>
    </w:p>
    <w:p w:rsidR="008B04FF" w:rsidRPr="00E36B5C" w:rsidRDefault="008B04FF" w:rsidP="00AB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Синтезирован новый ряд </w:t>
      </w:r>
      <w:r w:rsidRPr="00E36B5C">
        <w:rPr>
          <w:rFonts w:ascii="Times New Roman" w:hAnsi="Times New Roman" w:cs="Times New Roman"/>
          <w:sz w:val="28"/>
          <w:szCs w:val="28"/>
        </w:rPr>
        <w:t>S</w:t>
      </w:r>
      <w:r w:rsidRPr="00E36B5C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алкилированных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дифенилтиогликолурилов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 путем применения реакции </w:t>
      </w:r>
      <w:r w:rsidRPr="00E36B5C">
        <w:rPr>
          <w:rFonts w:ascii="Times New Roman" w:hAnsi="Times New Roman" w:cs="Times New Roman"/>
          <w:sz w:val="28"/>
          <w:szCs w:val="28"/>
        </w:rPr>
        <w:t>S</w:t>
      </w:r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-алкилирования. Предложен механизм этих реакции </w:t>
      </w:r>
    </w:p>
    <w:p w:rsidR="008B04FF" w:rsidRPr="00E36B5C" w:rsidRDefault="008B04FF" w:rsidP="00AB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Найдено, что </w:t>
      </w:r>
      <w:r w:rsidRPr="00E36B5C">
        <w:rPr>
          <w:rFonts w:ascii="Times New Roman" w:hAnsi="Times New Roman" w:cs="Times New Roman"/>
          <w:sz w:val="28"/>
          <w:szCs w:val="28"/>
        </w:rPr>
        <w:t>S</w:t>
      </w:r>
      <w:r w:rsidRPr="00E36B5C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алкилирование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дифенилтиогликолурила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 дает 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высокооксидантные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 производные, которые превосходят 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антиоксидантые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 свойства аскорбиновой кислоты.</w:t>
      </w:r>
    </w:p>
    <w:p w:rsidR="008C3DDC" w:rsidRPr="00AB2E49" w:rsidRDefault="008B04FF" w:rsidP="00AB2E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Впервые предложен эффективный метод синтеза 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диформиата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бетулина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 с использованием 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дифенилтиогликолурила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 в качестве катализатора. Кроме того, формиат 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аллобетулина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 был успешно синтезирован из реакции 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диформиата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6B5C">
        <w:rPr>
          <w:rFonts w:ascii="Times New Roman" w:hAnsi="Times New Roman" w:cs="Times New Roman"/>
          <w:sz w:val="28"/>
          <w:szCs w:val="28"/>
          <w:lang w:val="ru-RU"/>
        </w:rPr>
        <w:t>бетулина</w:t>
      </w:r>
      <w:proofErr w:type="spellEnd"/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="00434900" w:rsidRPr="00E36B5C">
        <w:rPr>
          <w:rFonts w:ascii="Times New Roman" w:hAnsi="Times New Roman" w:cs="Times New Roman"/>
          <w:sz w:val="28"/>
          <w:szCs w:val="28"/>
          <w:lang w:val="ru-RU"/>
        </w:rPr>
        <w:t>трифторуксусной</w:t>
      </w:r>
      <w:r w:rsidRPr="00E36B5C">
        <w:rPr>
          <w:rFonts w:ascii="Times New Roman" w:hAnsi="Times New Roman" w:cs="Times New Roman"/>
          <w:sz w:val="28"/>
          <w:szCs w:val="28"/>
          <w:lang w:val="ru-RU"/>
        </w:rPr>
        <w:t xml:space="preserve"> кислотой</w:t>
      </w:r>
      <w:r w:rsidR="004349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6B5C">
        <w:rPr>
          <w:rFonts w:ascii="Times New Roman" w:hAnsi="Times New Roman" w:cs="Times New Roman"/>
          <w:sz w:val="28"/>
          <w:szCs w:val="28"/>
          <w:lang w:val="ru-RU"/>
        </w:rPr>
        <w:t>(ТФК).</w:t>
      </w:r>
    </w:p>
    <w:sectPr w:rsidR="008C3DDC" w:rsidRPr="00AB2E49" w:rsidSect="00AB2E49">
      <w:type w:val="continuous"/>
      <w:pgSz w:w="11906" w:h="16838" w:code="9"/>
      <w:pgMar w:top="965" w:right="763" w:bottom="1238" w:left="993" w:header="720" w:footer="245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17183"/>
    <w:multiLevelType w:val="hybridMultilevel"/>
    <w:tmpl w:val="16F2AF7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BA"/>
    <w:rsid w:val="001066BA"/>
    <w:rsid w:val="00122692"/>
    <w:rsid w:val="00362F7E"/>
    <w:rsid w:val="00434900"/>
    <w:rsid w:val="00762563"/>
    <w:rsid w:val="007D542C"/>
    <w:rsid w:val="0082499D"/>
    <w:rsid w:val="008B04FF"/>
    <w:rsid w:val="008C3DDC"/>
    <w:rsid w:val="008D69CC"/>
    <w:rsid w:val="008E5610"/>
    <w:rsid w:val="009017A4"/>
    <w:rsid w:val="00AB2E49"/>
    <w:rsid w:val="00B85B20"/>
    <w:rsid w:val="00E36B5C"/>
    <w:rsid w:val="00E51718"/>
    <w:rsid w:val="00FA2BDD"/>
    <w:rsid w:val="00FC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66B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4">
    <w:name w:val="Название Знак"/>
    <w:basedOn w:val="a0"/>
    <w:link w:val="a3"/>
    <w:rsid w:val="001066BA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2">
    <w:name w:val="Body Text Indent 2"/>
    <w:basedOn w:val="a"/>
    <w:link w:val="20"/>
    <w:semiHidden/>
    <w:rsid w:val="001066BA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066BA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66B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4">
    <w:name w:val="Название Знак"/>
    <w:basedOn w:val="a0"/>
    <w:link w:val="a3"/>
    <w:rsid w:val="001066BA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2">
    <w:name w:val="Body Text Indent 2"/>
    <w:basedOn w:val="a"/>
    <w:link w:val="20"/>
    <w:semiHidden/>
    <w:rsid w:val="001066BA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066BA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5F4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dcterms:created xsi:type="dcterms:W3CDTF">2019-05-15T05:51:00Z</dcterms:created>
  <dcterms:modified xsi:type="dcterms:W3CDTF">2019-05-15T07:16:00Z</dcterms:modified>
</cp:coreProperties>
</file>