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9120" w14:textId="77777777" w:rsidR="00B912EC" w:rsidRPr="002D5904" w:rsidRDefault="00A00B62" w:rsidP="00B912EC">
      <w:pPr>
        <w:pStyle w:val="a7"/>
        <w:rPr>
          <w:szCs w:val="28"/>
        </w:rPr>
      </w:pPr>
      <w:r w:rsidRPr="002D5904">
        <w:rPr>
          <w:szCs w:val="28"/>
        </w:rPr>
        <w:t>Информационный</w:t>
      </w:r>
      <w:r w:rsidR="00B912EC" w:rsidRPr="002D5904">
        <w:rPr>
          <w:szCs w:val="28"/>
        </w:rPr>
        <w:t xml:space="preserve"> </w:t>
      </w:r>
      <w:r w:rsidRPr="002D5904">
        <w:rPr>
          <w:szCs w:val="28"/>
        </w:rPr>
        <w:t>лист</w:t>
      </w:r>
      <w:r w:rsidR="00B912EC" w:rsidRPr="002D5904">
        <w:rPr>
          <w:szCs w:val="28"/>
        </w:rPr>
        <w:t xml:space="preserve"> </w:t>
      </w:r>
      <w:r w:rsidR="004F6790" w:rsidRPr="002D5904">
        <w:rPr>
          <w:szCs w:val="28"/>
        </w:rPr>
        <w:t xml:space="preserve">о защите </w:t>
      </w:r>
      <w:r w:rsidR="00B912EC" w:rsidRPr="002D5904">
        <w:rPr>
          <w:szCs w:val="28"/>
        </w:rPr>
        <w:t>диссертаци</w:t>
      </w:r>
      <w:r w:rsidR="004F6790" w:rsidRPr="002D5904">
        <w:rPr>
          <w:szCs w:val="28"/>
        </w:rPr>
        <w:t>и</w:t>
      </w:r>
      <w:r w:rsidR="00B912EC" w:rsidRPr="002D5904">
        <w:rPr>
          <w:szCs w:val="28"/>
        </w:rPr>
        <w:t xml:space="preserve"> </w:t>
      </w:r>
    </w:p>
    <w:p w14:paraId="6A6B6A4A" w14:textId="77777777" w:rsidR="00B912EC" w:rsidRPr="002D5904" w:rsidRDefault="00B912EC" w:rsidP="00B912EC">
      <w:pPr>
        <w:jc w:val="center"/>
        <w:rPr>
          <w:rFonts w:ascii="Times New Roman" w:hAnsi="Times New Roman"/>
          <w:b/>
          <w:sz w:val="28"/>
          <w:szCs w:val="28"/>
        </w:rPr>
      </w:pPr>
      <w:r w:rsidRPr="002D5904">
        <w:rPr>
          <w:rFonts w:ascii="Times New Roman" w:hAnsi="Times New Roman"/>
          <w:b/>
          <w:sz w:val="28"/>
          <w:szCs w:val="28"/>
        </w:rPr>
        <w:t xml:space="preserve">на соискание ученой степени </w:t>
      </w:r>
      <w:r w:rsidRPr="002D5904">
        <w:rPr>
          <w:rFonts w:ascii="Times New Roman" w:hAnsi="Times New Roman"/>
          <w:b/>
          <w:sz w:val="28"/>
          <w:szCs w:val="28"/>
          <w:lang w:val="en-US"/>
        </w:rPr>
        <w:t>PhD</w:t>
      </w:r>
      <w:r w:rsidRPr="002D5904">
        <w:rPr>
          <w:rFonts w:ascii="Times New Roman" w:hAnsi="Times New Roman"/>
          <w:b/>
          <w:sz w:val="28"/>
          <w:szCs w:val="28"/>
        </w:rPr>
        <w:t xml:space="preserve"> </w:t>
      </w:r>
      <w:r w:rsidRPr="002D5904">
        <w:rPr>
          <w:rFonts w:ascii="Times New Roman" w:hAnsi="Times New Roman"/>
          <w:b/>
          <w:sz w:val="28"/>
          <w:szCs w:val="28"/>
          <w:lang w:val="en-US"/>
        </w:rPr>
        <w:t>TSU</w:t>
      </w:r>
    </w:p>
    <w:p w14:paraId="35D987C7" w14:textId="77777777" w:rsidR="00A64168" w:rsidRDefault="00A64168" w:rsidP="004F6790">
      <w:pPr>
        <w:rPr>
          <w:rFonts w:ascii="Times New Roman" w:hAnsi="Times New Roman"/>
          <w:b/>
          <w:sz w:val="28"/>
          <w:szCs w:val="28"/>
        </w:rPr>
      </w:pPr>
    </w:p>
    <w:p w14:paraId="753AB089" w14:textId="77777777" w:rsidR="007963EC" w:rsidRPr="00C62FF3" w:rsidRDefault="004F6790" w:rsidP="004F6790">
      <w:pPr>
        <w:rPr>
          <w:rFonts w:ascii="Times New Roman" w:hAnsi="Times New Roman"/>
          <w:sz w:val="28"/>
          <w:szCs w:val="28"/>
        </w:rPr>
      </w:pPr>
      <w:r w:rsidRPr="00C62FF3">
        <w:rPr>
          <w:rFonts w:ascii="Times New Roman" w:hAnsi="Times New Roman"/>
          <w:b/>
          <w:sz w:val="28"/>
          <w:szCs w:val="28"/>
        </w:rPr>
        <w:t>Соискатель:</w:t>
      </w:r>
      <w:r w:rsidR="00FF4ACD" w:rsidRPr="00C6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FF3" w:rsidRPr="00C62FF3">
        <w:rPr>
          <w:rFonts w:ascii="Times New Roman" w:hAnsi="Times New Roman"/>
          <w:sz w:val="28"/>
          <w:szCs w:val="28"/>
        </w:rPr>
        <w:t>Винават</w:t>
      </w:r>
      <w:proofErr w:type="spellEnd"/>
      <w:r w:rsidR="00C62FF3" w:rsidRPr="00C62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FF3" w:rsidRPr="00C62FF3">
        <w:rPr>
          <w:rFonts w:ascii="Times New Roman" w:hAnsi="Times New Roman"/>
          <w:sz w:val="28"/>
          <w:szCs w:val="28"/>
        </w:rPr>
        <w:t>Пхонкео</w:t>
      </w:r>
      <w:proofErr w:type="spellEnd"/>
    </w:p>
    <w:p w14:paraId="67937067" w14:textId="77777777" w:rsidR="004F6790" w:rsidRPr="00C62FF3" w:rsidRDefault="004F6790" w:rsidP="004F6790">
      <w:pPr>
        <w:rPr>
          <w:rFonts w:ascii="Times New Roman" w:hAnsi="Times New Roman"/>
          <w:sz w:val="28"/>
          <w:szCs w:val="28"/>
        </w:rPr>
      </w:pPr>
      <w:r w:rsidRPr="00C62FF3">
        <w:rPr>
          <w:rFonts w:ascii="Times New Roman" w:hAnsi="Times New Roman"/>
          <w:b/>
          <w:sz w:val="28"/>
          <w:szCs w:val="28"/>
        </w:rPr>
        <w:t>Тема диссертации:</w:t>
      </w:r>
      <w:r w:rsidR="00C34C6C" w:rsidRPr="00C62FF3">
        <w:rPr>
          <w:rFonts w:ascii="Times New Roman" w:hAnsi="Times New Roman"/>
          <w:sz w:val="28"/>
          <w:szCs w:val="28"/>
        </w:rPr>
        <w:t xml:space="preserve"> </w:t>
      </w:r>
      <w:r w:rsidR="00C62FF3" w:rsidRPr="00C62FF3">
        <w:rPr>
          <w:rFonts w:ascii="Times New Roman" w:hAnsi="Times New Roman"/>
          <w:sz w:val="28"/>
          <w:szCs w:val="28"/>
        </w:rPr>
        <w:t>Лаосская Народно-</w:t>
      </w:r>
      <w:r w:rsidR="00D87FD3">
        <w:rPr>
          <w:rFonts w:ascii="Times New Roman" w:hAnsi="Times New Roman"/>
          <w:sz w:val="28"/>
          <w:szCs w:val="28"/>
        </w:rPr>
        <w:t>Д</w:t>
      </w:r>
      <w:r w:rsidR="00C62FF3" w:rsidRPr="00C62FF3">
        <w:rPr>
          <w:rFonts w:ascii="Times New Roman" w:hAnsi="Times New Roman"/>
          <w:sz w:val="28"/>
          <w:szCs w:val="28"/>
        </w:rPr>
        <w:t>емократическая Республика в системе международных отношений (1975-</w:t>
      </w:r>
      <w:r w:rsidR="00C62FF3" w:rsidRPr="00C62FF3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C62FF3" w:rsidRPr="00C62FF3">
        <w:rPr>
          <w:rFonts w:ascii="Times New Roman" w:hAnsi="Times New Roman"/>
          <w:sz w:val="28"/>
          <w:szCs w:val="28"/>
        </w:rPr>
        <w:t>гг.)</w:t>
      </w:r>
    </w:p>
    <w:p w14:paraId="1E4C0A58" w14:textId="77777777" w:rsidR="00B912EC" w:rsidRPr="00D87FD3" w:rsidRDefault="00B912EC" w:rsidP="00B912E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6248C">
        <w:rPr>
          <w:rFonts w:ascii="Times New Roman" w:hAnsi="Times New Roman"/>
          <w:b/>
          <w:color w:val="000000" w:themeColor="text1"/>
          <w:sz w:val="28"/>
          <w:szCs w:val="28"/>
        </w:rPr>
        <w:t>Дата защиты диссертации</w:t>
      </w:r>
      <w:r w:rsidRPr="00D87FD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64168" w:rsidRPr="00D87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7FD3" w:rsidRPr="00D87FD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A64168" w:rsidRPr="00D87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7FD3" w:rsidRPr="00D87FD3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="00A64168" w:rsidRPr="00D87FD3">
        <w:rPr>
          <w:rFonts w:ascii="Times New Roman" w:hAnsi="Times New Roman"/>
          <w:color w:val="000000" w:themeColor="text1"/>
          <w:sz w:val="28"/>
          <w:szCs w:val="28"/>
        </w:rPr>
        <w:t xml:space="preserve"> 2023 года, 1</w:t>
      </w:r>
      <w:r w:rsidR="00D87FD3" w:rsidRPr="00D87FD3">
        <w:rPr>
          <w:rFonts w:ascii="Times New Roman" w:hAnsi="Times New Roman"/>
          <w:color w:val="000000" w:themeColor="text1"/>
          <w:sz w:val="28"/>
          <w:szCs w:val="28"/>
        </w:rPr>
        <w:t>4:</w:t>
      </w:r>
      <w:r w:rsidR="00A64168" w:rsidRPr="00D87FD3">
        <w:rPr>
          <w:rFonts w:ascii="Times New Roman" w:hAnsi="Times New Roman"/>
          <w:color w:val="000000" w:themeColor="text1"/>
          <w:sz w:val="28"/>
          <w:szCs w:val="28"/>
        </w:rPr>
        <w:t>00</w:t>
      </w:r>
    </w:p>
    <w:p w14:paraId="66358D29" w14:textId="77777777" w:rsidR="00A64168" w:rsidRDefault="004F6790" w:rsidP="00C62FF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6248C">
        <w:rPr>
          <w:rFonts w:ascii="Times New Roman" w:hAnsi="Times New Roman"/>
          <w:b/>
          <w:sz w:val="28"/>
          <w:szCs w:val="28"/>
        </w:rPr>
        <w:t>Место</w:t>
      </w:r>
      <w:r w:rsidR="00A00B62" w:rsidRPr="00E6248C">
        <w:rPr>
          <w:rFonts w:ascii="Times New Roman" w:hAnsi="Times New Roman"/>
          <w:b/>
          <w:sz w:val="28"/>
          <w:szCs w:val="28"/>
        </w:rPr>
        <w:t xml:space="preserve"> защиты диссертации</w:t>
      </w:r>
      <w:r w:rsidR="00A00B62" w:rsidRPr="002D5904">
        <w:rPr>
          <w:rFonts w:ascii="Times New Roman" w:hAnsi="Times New Roman"/>
          <w:sz w:val="28"/>
          <w:szCs w:val="28"/>
        </w:rPr>
        <w:t>:</w:t>
      </w:r>
      <w:r w:rsidR="00C62FF3" w:rsidRPr="00C62FF3">
        <w:rPr>
          <w:rFonts w:ascii="Times New Roman" w:eastAsiaTheme="minorHAnsi" w:hAnsi="Times New Roman"/>
          <w:sz w:val="28"/>
          <w:szCs w:val="28"/>
        </w:rPr>
        <w:t xml:space="preserve"> </w:t>
      </w:r>
      <w:r w:rsidR="00C62FF3">
        <w:rPr>
          <w:rFonts w:ascii="Times New Roman" w:eastAsiaTheme="minorHAnsi" w:hAnsi="Times New Roman"/>
          <w:sz w:val="28"/>
          <w:szCs w:val="28"/>
        </w:rPr>
        <w:t xml:space="preserve">Томский государственный университет, </w:t>
      </w:r>
    </w:p>
    <w:p w14:paraId="2F754AC4" w14:textId="77777777" w:rsidR="00D87FD3" w:rsidRPr="00D87FD3" w:rsidRDefault="00000000" w:rsidP="00D87FD3">
      <w:pPr>
        <w:rPr>
          <w:rFonts w:ascii="Times New Roman" w:hAnsi="Times New Roman"/>
          <w:sz w:val="28"/>
          <w:szCs w:val="28"/>
        </w:rPr>
      </w:pPr>
      <w:hyperlink r:id="rId8" w:history="1"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https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us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06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web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.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zoom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.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us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/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j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/84939344036?</w:t>
        </w:r>
        <w:proofErr w:type="spellStart"/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pwd</w:t>
        </w:r>
        <w:proofErr w:type="spellEnd"/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=</w:t>
        </w:r>
        <w:proofErr w:type="spellStart"/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SlUrVlExRTI</w:t>
        </w:r>
        <w:proofErr w:type="spellEnd"/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4</w:t>
        </w:r>
        <w:proofErr w:type="spellStart"/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WTl</w:t>
        </w:r>
        <w:proofErr w:type="spellEnd"/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6</w:t>
        </w:r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K</w:t>
        </w:r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2</w:t>
        </w:r>
        <w:proofErr w:type="spellStart"/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RHYk</w:t>
        </w:r>
        <w:proofErr w:type="spellEnd"/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1</w:t>
        </w:r>
        <w:proofErr w:type="spellStart"/>
        <w:r w:rsidR="00D87FD3" w:rsidRPr="00392FC8">
          <w:rPr>
            <w:rStyle w:val="af2"/>
            <w:rFonts w:ascii="Times New Roman" w:hAnsi="Times New Roman"/>
            <w:sz w:val="28"/>
            <w:szCs w:val="28"/>
            <w:lang w:val="en-GB"/>
          </w:rPr>
          <w:t>udjMzQT</w:t>
        </w:r>
        <w:proofErr w:type="spellEnd"/>
        <w:r w:rsidR="00D87FD3" w:rsidRPr="00D87FD3">
          <w:rPr>
            <w:rStyle w:val="af2"/>
            <w:rFonts w:ascii="Times New Roman" w:hAnsi="Times New Roman"/>
            <w:sz w:val="28"/>
            <w:szCs w:val="28"/>
          </w:rPr>
          <w:t>09</w:t>
        </w:r>
      </w:hyperlink>
    </w:p>
    <w:p w14:paraId="41C2181F" w14:textId="77777777" w:rsidR="00B912EC" w:rsidRPr="00C62FF3" w:rsidRDefault="00B912EC" w:rsidP="00C62FF3">
      <w:pPr>
        <w:jc w:val="both"/>
        <w:rPr>
          <w:rFonts w:ascii="Times New Roman" w:hAnsi="Times New Roman"/>
          <w:b/>
          <w:sz w:val="28"/>
          <w:szCs w:val="28"/>
        </w:rPr>
      </w:pPr>
      <w:r w:rsidRPr="00C62FF3">
        <w:rPr>
          <w:rFonts w:ascii="Times New Roman" w:hAnsi="Times New Roman"/>
          <w:b/>
          <w:sz w:val="28"/>
          <w:szCs w:val="28"/>
        </w:rPr>
        <w:t>Научный руководитель:</w:t>
      </w:r>
      <w:r w:rsidR="00C62FF3" w:rsidRPr="00C62FF3">
        <w:rPr>
          <w:rFonts w:ascii="Times New Roman" w:hAnsi="Times New Roman"/>
          <w:b/>
          <w:sz w:val="28"/>
          <w:szCs w:val="28"/>
        </w:rPr>
        <w:t xml:space="preserve"> </w:t>
      </w:r>
      <w:r w:rsidR="00C62FF3" w:rsidRPr="00C62FF3">
        <w:rPr>
          <w:rFonts w:ascii="Times New Roman" w:hAnsi="Times New Roman"/>
          <w:sz w:val="28"/>
          <w:szCs w:val="28"/>
        </w:rPr>
        <w:t>С.М. Юн, кандидат исторических наук, доцент, заведующий кафедрой мировой политики</w:t>
      </w:r>
      <w:r w:rsidR="00C62FF3">
        <w:rPr>
          <w:rFonts w:ascii="Times New Roman" w:hAnsi="Times New Roman"/>
          <w:sz w:val="28"/>
          <w:szCs w:val="28"/>
        </w:rPr>
        <w:t xml:space="preserve">, </w:t>
      </w:r>
      <w:r w:rsidR="00C62FF3" w:rsidRPr="00C62FF3">
        <w:rPr>
          <w:rFonts w:ascii="Times New Roman" w:hAnsi="Times New Roman"/>
          <w:sz w:val="28"/>
          <w:szCs w:val="28"/>
        </w:rPr>
        <w:t>Томск</w:t>
      </w:r>
      <w:r w:rsidR="00C62FF3">
        <w:rPr>
          <w:rFonts w:ascii="Times New Roman" w:hAnsi="Times New Roman"/>
          <w:sz w:val="28"/>
          <w:szCs w:val="28"/>
        </w:rPr>
        <w:t>ий</w:t>
      </w:r>
      <w:r w:rsidR="00C62FF3" w:rsidRPr="00C62FF3">
        <w:rPr>
          <w:rFonts w:ascii="Times New Roman" w:hAnsi="Times New Roman"/>
          <w:sz w:val="28"/>
          <w:szCs w:val="28"/>
        </w:rPr>
        <w:t xml:space="preserve"> государственн</w:t>
      </w:r>
      <w:r w:rsidR="00C62FF3">
        <w:rPr>
          <w:rFonts w:ascii="Times New Roman" w:hAnsi="Times New Roman"/>
          <w:sz w:val="28"/>
          <w:szCs w:val="28"/>
        </w:rPr>
        <w:t xml:space="preserve">ый </w:t>
      </w:r>
      <w:r w:rsidR="00C62FF3" w:rsidRPr="00C62FF3">
        <w:rPr>
          <w:rFonts w:ascii="Times New Roman" w:hAnsi="Times New Roman"/>
          <w:sz w:val="28"/>
          <w:szCs w:val="28"/>
        </w:rPr>
        <w:t>университет</w:t>
      </w:r>
      <w:r w:rsidRPr="00C62FF3">
        <w:rPr>
          <w:rFonts w:ascii="Times New Roman" w:hAnsi="Times New Roman"/>
          <w:sz w:val="28"/>
          <w:szCs w:val="28"/>
        </w:rPr>
        <w:t>.</w:t>
      </w:r>
    </w:p>
    <w:p w14:paraId="4E242BB6" w14:textId="77777777" w:rsidR="00B912EC" w:rsidRPr="00C62FF3" w:rsidRDefault="00B912EC" w:rsidP="00B912EC">
      <w:pPr>
        <w:pStyle w:val="23"/>
        <w:ind w:firstLine="0"/>
        <w:jc w:val="left"/>
        <w:rPr>
          <w:b/>
        </w:rPr>
      </w:pPr>
      <w:r w:rsidRPr="00C62FF3">
        <w:rPr>
          <w:b/>
        </w:rPr>
        <w:t>Официальные оппоненты:</w:t>
      </w:r>
    </w:p>
    <w:p w14:paraId="5CADC5C6" w14:textId="77777777" w:rsidR="00B912EC" w:rsidRPr="00A64168" w:rsidRDefault="009758E8" w:rsidP="009758E8">
      <w:pPr>
        <w:pStyle w:val="23"/>
        <w:numPr>
          <w:ilvl w:val="3"/>
          <w:numId w:val="14"/>
        </w:numPr>
        <w:spacing w:after="160" w:line="259" w:lineRule="auto"/>
        <w:ind w:left="709" w:hanging="357"/>
        <w:rPr>
          <w:i/>
          <w:szCs w:val="28"/>
        </w:rPr>
      </w:pPr>
      <w:r w:rsidRPr="00A64168">
        <w:rPr>
          <w:color w:val="000000" w:themeColor="text1"/>
          <w:szCs w:val="28"/>
        </w:rPr>
        <w:t>В.А. Гаврилова,</w:t>
      </w:r>
      <w:r w:rsidRPr="00A64168">
        <w:rPr>
          <w:color w:val="FF0000"/>
          <w:szCs w:val="28"/>
        </w:rPr>
        <w:t xml:space="preserve"> </w:t>
      </w:r>
      <w:r w:rsidRPr="00A64168">
        <w:rPr>
          <w:color w:val="000000" w:themeColor="text1"/>
          <w:szCs w:val="28"/>
        </w:rPr>
        <w:t>кандидат исторических наук, доцент, доцент кафедры международных отношений и регионоведения, Новосибирский государственный технический университет</w:t>
      </w:r>
      <w:r w:rsidR="00B912EC" w:rsidRPr="00A64168">
        <w:rPr>
          <w:i/>
          <w:szCs w:val="28"/>
        </w:rPr>
        <w:t>.</w:t>
      </w:r>
    </w:p>
    <w:p w14:paraId="118922E9" w14:textId="77777777" w:rsidR="00A64168" w:rsidRPr="00A64168" w:rsidRDefault="00A64168" w:rsidP="009758E8">
      <w:pPr>
        <w:pStyle w:val="23"/>
        <w:numPr>
          <w:ilvl w:val="3"/>
          <w:numId w:val="14"/>
        </w:numPr>
        <w:spacing w:after="160" w:line="259" w:lineRule="auto"/>
        <w:ind w:left="709" w:hanging="357"/>
        <w:rPr>
          <w:i/>
          <w:szCs w:val="28"/>
        </w:rPr>
      </w:pPr>
      <w:r w:rsidRPr="00A64168">
        <w:rPr>
          <w:color w:val="000000" w:themeColor="text1"/>
          <w:szCs w:val="28"/>
        </w:rPr>
        <w:t xml:space="preserve">Е.В. </w:t>
      </w:r>
      <w:proofErr w:type="spellStart"/>
      <w:r w:rsidRPr="00A64168">
        <w:rPr>
          <w:color w:val="000000" w:themeColor="text1"/>
          <w:szCs w:val="28"/>
        </w:rPr>
        <w:t>Хахалкина</w:t>
      </w:r>
      <w:proofErr w:type="spellEnd"/>
      <w:r w:rsidRPr="00A64168">
        <w:rPr>
          <w:color w:val="000000" w:themeColor="text1"/>
          <w:szCs w:val="28"/>
        </w:rPr>
        <w:t>, доктор исторических наук, доцент, профессор кафедры новой и новейшей истории и международных отношений, Национальный исследовательский Томский государственный университет</w:t>
      </w:r>
    </w:p>
    <w:p w14:paraId="550D0049" w14:textId="77777777" w:rsidR="00C62FF3" w:rsidRPr="00C62FF3" w:rsidRDefault="004F6790" w:rsidP="00C62FF3">
      <w:pPr>
        <w:pStyle w:val="23"/>
        <w:spacing w:after="160" w:line="259" w:lineRule="auto"/>
        <w:ind w:firstLine="0"/>
        <w:rPr>
          <w:szCs w:val="28"/>
        </w:rPr>
      </w:pPr>
      <w:r w:rsidRPr="00C62FF3">
        <w:rPr>
          <w:b/>
          <w:szCs w:val="28"/>
        </w:rPr>
        <w:t xml:space="preserve">Председатель совета по защите </w:t>
      </w:r>
      <w:r w:rsidRPr="00C62FF3">
        <w:rPr>
          <w:b/>
          <w:szCs w:val="28"/>
          <w:lang w:val="en-US"/>
        </w:rPr>
        <w:t>PhD</w:t>
      </w:r>
      <w:r w:rsidRPr="00C62FF3">
        <w:rPr>
          <w:b/>
          <w:szCs w:val="28"/>
        </w:rPr>
        <w:t xml:space="preserve"> диссертаций</w:t>
      </w:r>
      <w:r w:rsidRPr="00C62FF3">
        <w:rPr>
          <w:szCs w:val="28"/>
        </w:rPr>
        <w:t>:</w:t>
      </w:r>
      <w:r w:rsidR="00C62FF3">
        <w:rPr>
          <w:szCs w:val="28"/>
        </w:rPr>
        <w:t xml:space="preserve"> </w:t>
      </w:r>
      <w:r w:rsidR="00C62FF3" w:rsidRPr="00C62FF3">
        <w:rPr>
          <w:color w:val="000000" w:themeColor="text1"/>
          <w:szCs w:val="28"/>
        </w:rPr>
        <w:t xml:space="preserve">О.Г. </w:t>
      </w:r>
      <w:proofErr w:type="spellStart"/>
      <w:r w:rsidR="00C62FF3" w:rsidRPr="00C62FF3">
        <w:rPr>
          <w:color w:val="000000" w:themeColor="text1"/>
          <w:szCs w:val="28"/>
        </w:rPr>
        <w:t>Лекаренко</w:t>
      </w:r>
      <w:proofErr w:type="spellEnd"/>
      <w:r w:rsidR="00C62FF3" w:rsidRPr="00C62FF3">
        <w:rPr>
          <w:i/>
          <w:szCs w:val="28"/>
        </w:rPr>
        <w:t xml:space="preserve">, </w:t>
      </w:r>
      <w:r w:rsidR="00C62FF3" w:rsidRPr="00C62FF3">
        <w:rPr>
          <w:szCs w:val="28"/>
        </w:rPr>
        <w:t xml:space="preserve">доктор исторических наук, доцент, и.о. заведующего кафедрой новой и новейшей истории и международных отношений, Томский государственный </w:t>
      </w:r>
      <w:r w:rsidR="00C62FF3" w:rsidRPr="00A64168">
        <w:rPr>
          <w:color w:val="000000" w:themeColor="text1"/>
          <w:szCs w:val="28"/>
        </w:rPr>
        <w:t xml:space="preserve">университет </w:t>
      </w:r>
      <w:r w:rsidR="00C62FF3" w:rsidRPr="00A64168">
        <w:rPr>
          <w:rFonts w:eastAsiaTheme="minorHAnsi"/>
          <w:color w:val="000000" w:themeColor="text1"/>
          <w:szCs w:val="28"/>
        </w:rPr>
        <w:t>(634050, Томск, пр. Ленина, 3</w:t>
      </w:r>
      <w:r w:rsidR="00A64168" w:rsidRPr="00A64168">
        <w:rPr>
          <w:rFonts w:eastAsiaTheme="minorHAnsi"/>
          <w:color w:val="000000" w:themeColor="text1"/>
          <w:szCs w:val="28"/>
        </w:rPr>
        <w:t>4</w:t>
      </w:r>
      <w:r w:rsidR="00C62FF3" w:rsidRPr="00A64168">
        <w:rPr>
          <w:rFonts w:eastAsiaTheme="minorHAnsi"/>
          <w:color w:val="000000" w:themeColor="text1"/>
          <w:szCs w:val="28"/>
        </w:rPr>
        <w:t xml:space="preserve">, </w:t>
      </w:r>
      <w:r w:rsidR="00A64168" w:rsidRPr="00A64168">
        <w:rPr>
          <w:rFonts w:eastAsiaTheme="minorHAnsi"/>
          <w:color w:val="000000" w:themeColor="text1"/>
          <w:szCs w:val="28"/>
        </w:rPr>
        <w:t>кабинет 42</w:t>
      </w:r>
      <w:r w:rsidR="00742F0F">
        <w:rPr>
          <w:rFonts w:eastAsiaTheme="minorHAnsi"/>
          <w:color w:val="000000" w:themeColor="text1"/>
          <w:szCs w:val="28"/>
        </w:rPr>
        <w:t>,</w:t>
      </w:r>
      <w:r w:rsidR="00C62FF3" w:rsidRPr="00A64168">
        <w:rPr>
          <w:rFonts w:eastAsiaTheme="minorHAnsi"/>
          <w:color w:val="000000" w:themeColor="text1"/>
          <w:szCs w:val="28"/>
        </w:rPr>
        <w:t xml:space="preserve"> (3822) </w:t>
      </w:r>
      <w:r w:rsidR="00A64168" w:rsidRPr="00A64168">
        <w:rPr>
          <w:rFonts w:eastAsiaTheme="minorHAnsi"/>
          <w:color w:val="000000" w:themeColor="text1"/>
          <w:szCs w:val="28"/>
        </w:rPr>
        <w:t>785</w:t>
      </w:r>
      <w:r w:rsidR="00C62FF3" w:rsidRPr="00A64168">
        <w:rPr>
          <w:rFonts w:eastAsiaTheme="minorHAnsi"/>
          <w:color w:val="000000" w:themeColor="text1"/>
          <w:szCs w:val="28"/>
        </w:rPr>
        <w:t>-</w:t>
      </w:r>
      <w:r w:rsidR="00A64168" w:rsidRPr="00A64168">
        <w:rPr>
          <w:rFonts w:eastAsiaTheme="minorHAnsi"/>
          <w:color w:val="000000" w:themeColor="text1"/>
          <w:szCs w:val="28"/>
        </w:rPr>
        <w:t>218</w:t>
      </w:r>
      <w:r w:rsidR="00C62FF3" w:rsidRPr="00A64168">
        <w:rPr>
          <w:rFonts w:eastAsiaTheme="minorHAnsi"/>
          <w:color w:val="000000" w:themeColor="text1"/>
          <w:szCs w:val="28"/>
        </w:rPr>
        <w:t xml:space="preserve">, </w:t>
      </w:r>
      <w:hyperlink r:id="rId9" w:history="1">
        <w:r w:rsidR="00C62FF3" w:rsidRPr="00C62FF3">
          <w:rPr>
            <w:rStyle w:val="af2"/>
            <w:rFonts w:eastAsiaTheme="minorHAnsi"/>
            <w:szCs w:val="28"/>
          </w:rPr>
          <w:t>rector@tsu.ru</w:t>
        </w:r>
      </w:hyperlink>
      <w:r w:rsidR="00C62FF3" w:rsidRPr="00C62FF3">
        <w:rPr>
          <w:rFonts w:eastAsiaTheme="minorHAnsi"/>
          <w:color w:val="000000"/>
          <w:szCs w:val="28"/>
        </w:rPr>
        <w:t xml:space="preserve">; </w:t>
      </w:r>
      <w:r w:rsidR="00C62FF3" w:rsidRPr="00C62FF3">
        <w:rPr>
          <w:rFonts w:eastAsiaTheme="minorHAnsi"/>
          <w:color w:val="0000FF"/>
          <w:szCs w:val="28"/>
        </w:rPr>
        <w:t>www.tsu.ru</w:t>
      </w:r>
      <w:r w:rsidR="00C62FF3" w:rsidRPr="00C62FF3">
        <w:rPr>
          <w:rFonts w:eastAsiaTheme="minorHAnsi"/>
          <w:color w:val="000000"/>
          <w:szCs w:val="28"/>
        </w:rPr>
        <w:t>).</w:t>
      </w:r>
    </w:p>
    <w:p w14:paraId="5E4E564B" w14:textId="281CFF73" w:rsidR="00C62FF3" w:rsidRDefault="007C3BBC" w:rsidP="00A00B62">
      <w:pPr>
        <w:pStyle w:val="23"/>
        <w:ind w:firstLine="0"/>
        <w:rPr>
          <w:color w:val="FF0000"/>
          <w:szCs w:val="28"/>
        </w:rPr>
      </w:pPr>
      <w:hyperlink r:id="rId10" w:history="1">
        <w:r w:rsidRPr="001B1BBB">
          <w:rPr>
            <w:rStyle w:val="af2"/>
            <w:szCs w:val="28"/>
          </w:rPr>
          <w:t>https://vital.lib.tsu.ru/vital/access/manager/Repository/vital:17781</w:t>
        </w:r>
      </w:hyperlink>
    </w:p>
    <w:p w14:paraId="1A29A7F0" w14:textId="77777777" w:rsidR="007C3BBC" w:rsidRPr="00C62FF3" w:rsidRDefault="007C3BBC" w:rsidP="00A00B62">
      <w:pPr>
        <w:pStyle w:val="23"/>
        <w:ind w:firstLine="0"/>
        <w:rPr>
          <w:szCs w:val="28"/>
        </w:rPr>
      </w:pPr>
    </w:p>
    <w:p w14:paraId="7E517274" w14:textId="77777777" w:rsidR="00C62FF3" w:rsidRDefault="00C62FF3" w:rsidP="00C62FF3">
      <w:pPr>
        <w:pStyle w:val="23"/>
        <w:ind w:firstLine="0"/>
        <w:jc w:val="center"/>
      </w:pPr>
      <w:r>
        <w:rPr>
          <w:rFonts w:ascii="Times New Roman,Bold" w:eastAsiaTheme="minorHAnsi" w:hAnsi="Times New Roman,Bold" w:cs="Times New Roman,Bold"/>
          <w:b/>
          <w:bCs/>
          <w:szCs w:val="28"/>
        </w:rPr>
        <w:t>АННОТАЦИЯ ДИССЕРТАЦИИ</w:t>
      </w:r>
    </w:p>
    <w:p w14:paraId="15A0CBF9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bookmarkStart w:id="0" w:name="_Hlk126912165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Лаос является одним из приоритетов политики России в Юго-Восточной Азии. Исторически между Лаосской Народно-Демократической Республикой (ЛНДР) и Советским Союзом существовало тесное взаимодействие, основанное на общей идеологии и близких интересах. После непродолжительного периода 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 xml:space="preserve">отчуждения в начале 1990-х гг. постепенное развитие многопланового сотрудничества возобновилось. В 2011 году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лаосско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-российские отношения получили статус «стратегического партнерства».</w:t>
      </w:r>
    </w:p>
    <w:p w14:paraId="54BDBE70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Развитие отношений с Лаосом требует комплексного понимания эволюции внешней политики страны, ее национальных интересов и внешнеполитических ресурсов. Во многих отношениях внешняя политика ЛНДР представляет собой проблему для исследователя международных отношений. Это единственная страна в Юго-Восточной Азии, не имеющая выхода к морю, и одна из немногих стран с марксистско-ленинской идеологией в мире. Страна сочетает в себе открытость для иностранных инвестиций и все более тесное сотрудничество с Китаем – одновременно с политическим и военным союзом с Вьетнамом. Несмотря на наследие пограничных конфликтов с Таиландом и Камбоджой, Лаос поддерживает мирные отношения с соседними государствами. Он выигрывает от членства в АСЕАН и партнерских сетях, ориентированных на АСЕАН. Страна демонстрирует преемственность и стабильность внешней политики на протяжении более 40 лет.</w:t>
      </w:r>
    </w:p>
    <w:p w14:paraId="0E3FA442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Цель данной диссертации состоит в выявлении специфики внешней политики ЛНДР и ее роли в региональной подсистеме и глобальной системе международных отношений. Задачи исследования:</w:t>
      </w:r>
    </w:p>
    <w:p w14:paraId="3A8D3C16" w14:textId="77777777" w:rsidR="00D87FD3" w:rsidRPr="003A1F5A" w:rsidRDefault="00D87FD3" w:rsidP="00D87FD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проанализировать факторы, определившие эволюцию внешней политики Лаоса с 1975 по 2021 гг., включая политическую систему страны, основные тенденции экономического и социального развития, наследие отношений с соседними странами и великими державами;</w:t>
      </w:r>
    </w:p>
    <w:p w14:paraId="5746F61A" w14:textId="77777777" w:rsidR="00D87FD3" w:rsidRPr="003A1F5A" w:rsidRDefault="00D87FD3" w:rsidP="00D87FD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проследить влияние конфликтов и региональных противоречий в Индокитае на формирование внешней политики ЛНДР в конце 1970-х – начале 1990-х годов;</w:t>
      </w:r>
    </w:p>
    <w:p w14:paraId="585C22AE" w14:textId="77777777" w:rsidR="00D87FD3" w:rsidRPr="003A1F5A" w:rsidRDefault="00D87FD3" w:rsidP="00D87FD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определить влияние членства в АСЕАН на экономическое и социальное развитие ЛНДР, эволюцию ее внешней политики, региональной и международной роли;</w:t>
      </w:r>
    </w:p>
    <w:p w14:paraId="61AB41E1" w14:textId="77777777" w:rsidR="00D87FD3" w:rsidRPr="003A1F5A" w:rsidRDefault="00D87FD3" w:rsidP="00D87FD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>оценить вызовы безопасности, как традиционные, так и нетрадиционные, с которыми Лаос сталкивается в современной региональной и глобальной среде;</w:t>
      </w:r>
    </w:p>
    <w:p w14:paraId="020B3852" w14:textId="77777777" w:rsidR="00D87FD3" w:rsidRPr="003A1F5A" w:rsidRDefault="00D87FD3" w:rsidP="00D87FD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проанализировать развитие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лаосско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-российских политических, военных, экономических и гуманитарных связей с 1991 по 2021 гг.</w:t>
      </w:r>
    </w:p>
    <w:p w14:paraId="037C64A1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Хронологически исследование сосредоточено на периоде с 1975 по 2021 гг. Методологически исследование опирается на принцип историзма. Для проведения исследования использовались системный подход в версии Б. Бузана и О.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Вейвера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, историко-описательный и политико-описательный методы, дискурс и ивент анализ, а также анализ экономических данных.</w:t>
      </w:r>
    </w:p>
    <w:p w14:paraId="562D28DD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Новизна исследования заключается в том, что это первое комплексное исследование внешней политики Лаоса, охватывающее более четырех десятилетий ее эволюции и применяющее системный подход для оценки меняющейся позиции Лаоса в региональной и международной системах. Ряд первоисточников введен в научный оборот впервые. Это также первое комплексное исследование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лаосско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-российских отношений в период после окончания «холодной войны».</w:t>
      </w:r>
    </w:p>
    <w:p w14:paraId="1D8595D9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i/>
          <w:color w:val="000000" w:themeColor="text1"/>
          <w:spacing w:val="-2"/>
          <w:sz w:val="28"/>
          <w:szCs w:val="28"/>
        </w:rPr>
        <w:t>Ключевые слова: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Лаосская Народно-Демократическая Республика, внешняя политика, международные отношения, региональная интеграция, АСЕАН, сотрудничество.</w:t>
      </w:r>
    </w:p>
    <w:p w14:paraId="28D25BC8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14:paraId="2917D91B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Список публикаций:</w:t>
      </w:r>
    </w:p>
    <w:p w14:paraId="12F0A54C" w14:textId="77777777" w:rsidR="00D87FD3" w:rsidRPr="003A1F5A" w:rsidRDefault="00D87FD3" w:rsidP="00D87F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1.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  <w:t xml:space="preserve">Погорельская А.М.,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Пхонкео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В. Лаос в потоках международной помощи развитию // Вестник Томского госуниверситета. 2022. № 478. Май. С. 99-107.</w:t>
      </w:r>
    </w:p>
    <w:p w14:paraId="350208D6" w14:textId="77777777" w:rsidR="00D87FD3" w:rsidRPr="003A1F5A" w:rsidRDefault="00D87FD3" w:rsidP="00D87F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2.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Пхонкео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В. ЛНДР, конфликты в Индокитае и вступление Лаоса в АСЕАН (1975-1997 гг.) // Вестник Томского государственного университета. История. 2022. № 77. С. 95-98. (на английском языке).</w:t>
      </w:r>
    </w:p>
    <w:p w14:paraId="2A19C45F" w14:textId="77777777" w:rsidR="00D87FD3" w:rsidRPr="003A1F5A" w:rsidRDefault="00D87FD3" w:rsidP="00D87F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3.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ab/>
        <w:t xml:space="preserve">Юн С.М., </w:t>
      </w:r>
      <w:proofErr w:type="spellStart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Пхонкео</w:t>
      </w:r>
      <w:proofErr w:type="spellEnd"/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В. Сотрудничество России и Лаоса в сфере образования // Вестник Томского государственного университета. История. 2022. № 79. С. 196-200.</w:t>
      </w:r>
    </w:p>
    <w:p w14:paraId="398F470E" w14:textId="77777777" w:rsidR="00D87FD3" w:rsidRPr="003A1F5A" w:rsidRDefault="00D87FD3" w:rsidP="00D87F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>Список конференций:</w:t>
      </w:r>
    </w:p>
    <w:p w14:paraId="48A5B60F" w14:textId="77777777" w:rsidR="00D87FD3" w:rsidRPr="003A1F5A" w:rsidRDefault="00D87FD3" w:rsidP="00D87FD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Научно-практическая конференция 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«Международное гуманитарное сотрудничество: направления, проблемы, перспективы, влияние пандемии» (Институт Востоковедения РАН, г. Москва, 24 марта 2022 г.), доклад на тему «Гуманитарное сотрудничество России и Лаоса» (совместно с С.М. Юном).</w:t>
      </w:r>
    </w:p>
    <w:p w14:paraId="18462C5A" w14:textId="77777777" w:rsidR="00D87FD3" w:rsidRPr="003A1F5A" w:rsidRDefault="00D87FD3" w:rsidP="00D87FD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V Международная научно-практическая конференция «Актуальные вопросы изучения истории, международных отношений и культур» </w:t>
      </w:r>
      <w:r w:rsidRPr="003A1F5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(НГУ, 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Новосибирск, 7-8 октября 2022 г.), доклад на тему «</w:t>
      </w:r>
      <w:r w:rsidRPr="003A1F5A">
        <w:rPr>
          <w:rFonts w:ascii="Times New Roman" w:hAnsi="Times New Roman"/>
          <w:iCs/>
          <w:color w:val="000000" w:themeColor="text1"/>
          <w:spacing w:val="-2"/>
          <w:sz w:val="28"/>
          <w:szCs w:val="28"/>
        </w:rPr>
        <w:t>Международная помощь развитию Лаоса: отдельные доноры, достижения и проблемы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» (совместно с А.М. Погорельской).</w:t>
      </w:r>
    </w:p>
    <w:p w14:paraId="5720366F" w14:textId="77777777" w:rsidR="00D87FD3" w:rsidRPr="003A1F5A" w:rsidRDefault="00D87FD3" w:rsidP="00D87FD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V Международная научно-практическая конференция «Актуальные вопросы изучения истории, международных отношений и культур» </w:t>
      </w:r>
      <w:r w:rsidRPr="003A1F5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(НГУ, 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Новосибирск, 7-8 октября 2022 г.), доклад на тему «</w:t>
      </w:r>
      <w:r w:rsidRPr="003A1F5A">
        <w:rPr>
          <w:rFonts w:ascii="Times New Roman" w:hAnsi="Times New Roman"/>
          <w:iCs/>
          <w:color w:val="000000" w:themeColor="text1"/>
          <w:spacing w:val="-2"/>
          <w:sz w:val="28"/>
          <w:szCs w:val="28"/>
        </w:rPr>
        <w:t>Лаосская Народно-Демократическая Республика и вызовы региональной безопасности (1990-е – 2010-е гг.)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» (совместно с Е.Ф. Троицким).</w:t>
      </w:r>
    </w:p>
    <w:p w14:paraId="09D533F1" w14:textId="77777777" w:rsidR="00A00B62" w:rsidRPr="00D87FD3" w:rsidRDefault="00D87FD3" w:rsidP="00D87FD3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A1F5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Международная научно-практическая конференция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«Россия и АСЕАН в АТР: динамика взаимодействия, региональные процессы и глобальный контекст» (МГИМО, Москва, 13-15 октября 2022 г.), доклад на тему «</w:t>
      </w:r>
      <w:r w:rsidRPr="003A1F5A">
        <w:rPr>
          <w:rFonts w:ascii="Times New Roman" w:hAnsi="Times New Roman"/>
          <w:iCs/>
          <w:color w:val="000000" w:themeColor="text1"/>
          <w:spacing w:val="-2"/>
          <w:sz w:val="28"/>
          <w:szCs w:val="28"/>
        </w:rPr>
        <w:t>Лаос и вызовы региональной безопасности</w:t>
      </w:r>
      <w:r w:rsidRPr="003A1F5A">
        <w:rPr>
          <w:rFonts w:ascii="Times New Roman" w:hAnsi="Times New Roman"/>
          <w:color w:val="000000" w:themeColor="text1"/>
          <w:spacing w:val="-2"/>
          <w:sz w:val="28"/>
          <w:szCs w:val="28"/>
        </w:rPr>
        <w:t>».</w:t>
      </w:r>
      <w:bookmarkEnd w:id="0"/>
    </w:p>
    <w:sectPr w:rsidR="00A00B62" w:rsidRPr="00D87FD3" w:rsidSect="00E30B4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6124" w14:textId="77777777" w:rsidR="002D460C" w:rsidRDefault="002D460C" w:rsidP="00A71138">
      <w:pPr>
        <w:spacing w:after="0" w:line="240" w:lineRule="auto"/>
      </w:pPr>
      <w:r>
        <w:separator/>
      </w:r>
    </w:p>
  </w:endnote>
  <w:endnote w:type="continuationSeparator" w:id="0">
    <w:p w14:paraId="7C7EEFF7" w14:textId="77777777" w:rsidR="002D460C" w:rsidRDefault="002D460C" w:rsidP="00A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57B1" w14:textId="77777777" w:rsidR="002D460C" w:rsidRDefault="002D460C" w:rsidP="00A71138">
      <w:pPr>
        <w:spacing w:after="0" w:line="240" w:lineRule="auto"/>
      </w:pPr>
      <w:r>
        <w:separator/>
      </w:r>
    </w:p>
  </w:footnote>
  <w:footnote w:type="continuationSeparator" w:id="0">
    <w:p w14:paraId="1B387049" w14:textId="77777777" w:rsidR="002D460C" w:rsidRDefault="002D460C" w:rsidP="00A7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53A"/>
    <w:multiLevelType w:val="hybridMultilevel"/>
    <w:tmpl w:val="58807BB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D0245"/>
    <w:multiLevelType w:val="hybridMultilevel"/>
    <w:tmpl w:val="978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D900D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B4D"/>
    <w:multiLevelType w:val="hybridMultilevel"/>
    <w:tmpl w:val="268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EBB"/>
    <w:multiLevelType w:val="hybridMultilevel"/>
    <w:tmpl w:val="C1D0FAE4"/>
    <w:lvl w:ilvl="0" w:tplc="AA5C17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27D"/>
    <w:multiLevelType w:val="hybridMultilevel"/>
    <w:tmpl w:val="593E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D900D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6639"/>
    <w:multiLevelType w:val="hybridMultilevel"/>
    <w:tmpl w:val="F2A8BD08"/>
    <w:lvl w:ilvl="0" w:tplc="5B40338C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89045F"/>
    <w:multiLevelType w:val="hybridMultilevel"/>
    <w:tmpl w:val="C1D0FAE4"/>
    <w:lvl w:ilvl="0" w:tplc="AA5C17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CA2"/>
    <w:multiLevelType w:val="hybridMultilevel"/>
    <w:tmpl w:val="B0AADC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6971634"/>
    <w:multiLevelType w:val="hybridMultilevel"/>
    <w:tmpl w:val="7FB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984"/>
    <w:multiLevelType w:val="hybridMultilevel"/>
    <w:tmpl w:val="978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D900D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F5382"/>
    <w:multiLevelType w:val="hybridMultilevel"/>
    <w:tmpl w:val="90A8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3127"/>
    <w:multiLevelType w:val="hybridMultilevel"/>
    <w:tmpl w:val="BECAD2F8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000C"/>
    <w:multiLevelType w:val="hybridMultilevel"/>
    <w:tmpl w:val="16DE9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7363BE"/>
    <w:multiLevelType w:val="hybridMultilevel"/>
    <w:tmpl w:val="9196A31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49870054"/>
    <w:multiLevelType w:val="hybridMultilevel"/>
    <w:tmpl w:val="BECAD2F8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301EA"/>
    <w:multiLevelType w:val="hybridMultilevel"/>
    <w:tmpl w:val="E74E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67A4"/>
    <w:multiLevelType w:val="hybridMultilevel"/>
    <w:tmpl w:val="7910BD3A"/>
    <w:lvl w:ilvl="0" w:tplc="8E76AA8A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93713A"/>
    <w:multiLevelType w:val="hybridMultilevel"/>
    <w:tmpl w:val="6106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2518"/>
    <w:multiLevelType w:val="hybridMultilevel"/>
    <w:tmpl w:val="593E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D900DE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F9D"/>
    <w:multiLevelType w:val="hybridMultilevel"/>
    <w:tmpl w:val="BECAD2F8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614742">
    <w:abstractNumId w:val="7"/>
  </w:num>
  <w:num w:numId="2" w16cid:durableId="1302926101">
    <w:abstractNumId w:val="11"/>
  </w:num>
  <w:num w:numId="3" w16cid:durableId="1045105313">
    <w:abstractNumId w:val="0"/>
  </w:num>
  <w:num w:numId="4" w16cid:durableId="381446389">
    <w:abstractNumId w:val="17"/>
  </w:num>
  <w:num w:numId="5" w16cid:durableId="1916090931">
    <w:abstractNumId w:val="13"/>
  </w:num>
  <w:num w:numId="6" w16cid:durableId="1731733817">
    <w:abstractNumId w:val="12"/>
  </w:num>
  <w:num w:numId="7" w16cid:durableId="1282809742">
    <w:abstractNumId w:val="10"/>
  </w:num>
  <w:num w:numId="8" w16cid:durableId="209145884">
    <w:abstractNumId w:val="9"/>
  </w:num>
  <w:num w:numId="9" w16cid:durableId="1591336">
    <w:abstractNumId w:val="8"/>
  </w:num>
  <w:num w:numId="10" w16cid:durableId="1286153613">
    <w:abstractNumId w:val="19"/>
  </w:num>
  <w:num w:numId="11" w16cid:durableId="308244542">
    <w:abstractNumId w:val="14"/>
  </w:num>
  <w:num w:numId="12" w16cid:durableId="867639653">
    <w:abstractNumId w:val="15"/>
  </w:num>
  <w:num w:numId="13" w16cid:durableId="1429078685">
    <w:abstractNumId w:val="4"/>
  </w:num>
  <w:num w:numId="14" w16cid:durableId="669211558">
    <w:abstractNumId w:val="1"/>
  </w:num>
  <w:num w:numId="15" w16cid:durableId="1706952877">
    <w:abstractNumId w:val="18"/>
  </w:num>
  <w:num w:numId="16" w16cid:durableId="755589926">
    <w:abstractNumId w:val="6"/>
  </w:num>
  <w:num w:numId="17" w16cid:durableId="1796559429">
    <w:abstractNumId w:val="3"/>
  </w:num>
  <w:num w:numId="18" w16cid:durableId="1126050333">
    <w:abstractNumId w:val="5"/>
  </w:num>
  <w:num w:numId="19" w16cid:durableId="119737659">
    <w:abstractNumId w:val="2"/>
  </w:num>
  <w:num w:numId="20" w16cid:durableId="1692758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8"/>
    <w:rsid w:val="00017536"/>
    <w:rsid w:val="00031F55"/>
    <w:rsid w:val="0004593D"/>
    <w:rsid w:val="00050A55"/>
    <w:rsid w:val="00050CC5"/>
    <w:rsid w:val="000739DB"/>
    <w:rsid w:val="00083F3F"/>
    <w:rsid w:val="000971B8"/>
    <w:rsid w:val="000A351A"/>
    <w:rsid w:val="000A643D"/>
    <w:rsid w:val="000B648E"/>
    <w:rsid w:val="000E5814"/>
    <w:rsid w:val="000E5881"/>
    <w:rsid w:val="000F34AB"/>
    <w:rsid w:val="000F59A4"/>
    <w:rsid w:val="00105CBC"/>
    <w:rsid w:val="00105FE2"/>
    <w:rsid w:val="00106736"/>
    <w:rsid w:val="0012395A"/>
    <w:rsid w:val="001468FE"/>
    <w:rsid w:val="001517E1"/>
    <w:rsid w:val="001705DF"/>
    <w:rsid w:val="00181E59"/>
    <w:rsid w:val="0019545C"/>
    <w:rsid w:val="00197EEE"/>
    <w:rsid w:val="001A01EB"/>
    <w:rsid w:val="001A7E43"/>
    <w:rsid w:val="001F6164"/>
    <w:rsid w:val="0020276C"/>
    <w:rsid w:val="00204C13"/>
    <w:rsid w:val="00220397"/>
    <w:rsid w:val="0022496B"/>
    <w:rsid w:val="002276CD"/>
    <w:rsid w:val="00231BAF"/>
    <w:rsid w:val="002327FE"/>
    <w:rsid w:val="00235F13"/>
    <w:rsid w:val="002442A1"/>
    <w:rsid w:val="00246FD2"/>
    <w:rsid w:val="002526FA"/>
    <w:rsid w:val="002555A9"/>
    <w:rsid w:val="002622A3"/>
    <w:rsid w:val="00280E61"/>
    <w:rsid w:val="00284F0F"/>
    <w:rsid w:val="00286827"/>
    <w:rsid w:val="002967D5"/>
    <w:rsid w:val="002A6D21"/>
    <w:rsid w:val="002B1434"/>
    <w:rsid w:val="002B4F1E"/>
    <w:rsid w:val="002B6964"/>
    <w:rsid w:val="002C70A5"/>
    <w:rsid w:val="002D460C"/>
    <w:rsid w:val="002D5904"/>
    <w:rsid w:val="002E13FE"/>
    <w:rsid w:val="002E47AE"/>
    <w:rsid w:val="00304C56"/>
    <w:rsid w:val="00305E5C"/>
    <w:rsid w:val="003109C5"/>
    <w:rsid w:val="00312BDB"/>
    <w:rsid w:val="003168B8"/>
    <w:rsid w:val="00325286"/>
    <w:rsid w:val="0035381B"/>
    <w:rsid w:val="003824D2"/>
    <w:rsid w:val="00383FC3"/>
    <w:rsid w:val="00390933"/>
    <w:rsid w:val="0039401B"/>
    <w:rsid w:val="0039452B"/>
    <w:rsid w:val="00396ACF"/>
    <w:rsid w:val="003A3DD4"/>
    <w:rsid w:val="003B17BE"/>
    <w:rsid w:val="003B4AE3"/>
    <w:rsid w:val="003C508C"/>
    <w:rsid w:val="003D3159"/>
    <w:rsid w:val="003F0D9B"/>
    <w:rsid w:val="00436DC8"/>
    <w:rsid w:val="004423DF"/>
    <w:rsid w:val="00447D75"/>
    <w:rsid w:val="00457DE3"/>
    <w:rsid w:val="00462737"/>
    <w:rsid w:val="004727D4"/>
    <w:rsid w:val="00472EE3"/>
    <w:rsid w:val="0047682D"/>
    <w:rsid w:val="00482189"/>
    <w:rsid w:val="004877EB"/>
    <w:rsid w:val="00494546"/>
    <w:rsid w:val="004A6385"/>
    <w:rsid w:val="004B14DD"/>
    <w:rsid w:val="004B57A8"/>
    <w:rsid w:val="004E1386"/>
    <w:rsid w:val="004E2B64"/>
    <w:rsid w:val="004F6790"/>
    <w:rsid w:val="005009ED"/>
    <w:rsid w:val="00531BEC"/>
    <w:rsid w:val="005515B5"/>
    <w:rsid w:val="005524C2"/>
    <w:rsid w:val="005573C9"/>
    <w:rsid w:val="00595697"/>
    <w:rsid w:val="005A2BCB"/>
    <w:rsid w:val="005A4661"/>
    <w:rsid w:val="005B028C"/>
    <w:rsid w:val="005C28CD"/>
    <w:rsid w:val="005C3378"/>
    <w:rsid w:val="005E700F"/>
    <w:rsid w:val="005E7098"/>
    <w:rsid w:val="005F29CD"/>
    <w:rsid w:val="00603D1E"/>
    <w:rsid w:val="00623217"/>
    <w:rsid w:val="006424F3"/>
    <w:rsid w:val="00642D1E"/>
    <w:rsid w:val="00674F01"/>
    <w:rsid w:val="00682071"/>
    <w:rsid w:val="0068728F"/>
    <w:rsid w:val="00694649"/>
    <w:rsid w:val="006E51B3"/>
    <w:rsid w:val="006F5F64"/>
    <w:rsid w:val="00702372"/>
    <w:rsid w:val="0071509E"/>
    <w:rsid w:val="00715DCF"/>
    <w:rsid w:val="007165B8"/>
    <w:rsid w:val="0072286C"/>
    <w:rsid w:val="00742F0F"/>
    <w:rsid w:val="00753B07"/>
    <w:rsid w:val="00775FA2"/>
    <w:rsid w:val="00780DFB"/>
    <w:rsid w:val="0078204B"/>
    <w:rsid w:val="007963EC"/>
    <w:rsid w:val="007A7330"/>
    <w:rsid w:val="007C3BBC"/>
    <w:rsid w:val="007C7102"/>
    <w:rsid w:val="007E10E4"/>
    <w:rsid w:val="007E264B"/>
    <w:rsid w:val="008245BD"/>
    <w:rsid w:val="00824842"/>
    <w:rsid w:val="00837289"/>
    <w:rsid w:val="00840881"/>
    <w:rsid w:val="00844FF4"/>
    <w:rsid w:val="00846767"/>
    <w:rsid w:val="0085314F"/>
    <w:rsid w:val="0085445A"/>
    <w:rsid w:val="00872663"/>
    <w:rsid w:val="0088670D"/>
    <w:rsid w:val="00890EEE"/>
    <w:rsid w:val="008A46E0"/>
    <w:rsid w:val="008D1C4C"/>
    <w:rsid w:val="008D364D"/>
    <w:rsid w:val="008D3D47"/>
    <w:rsid w:val="008D423D"/>
    <w:rsid w:val="008D4C1D"/>
    <w:rsid w:val="008D5090"/>
    <w:rsid w:val="008D5D20"/>
    <w:rsid w:val="008D6D2F"/>
    <w:rsid w:val="008D7EA7"/>
    <w:rsid w:val="008E5820"/>
    <w:rsid w:val="008F3578"/>
    <w:rsid w:val="0090447F"/>
    <w:rsid w:val="009060FD"/>
    <w:rsid w:val="00913385"/>
    <w:rsid w:val="00931A32"/>
    <w:rsid w:val="00932592"/>
    <w:rsid w:val="0093468C"/>
    <w:rsid w:val="009348D1"/>
    <w:rsid w:val="009758E8"/>
    <w:rsid w:val="009860B2"/>
    <w:rsid w:val="00994DB5"/>
    <w:rsid w:val="009B194F"/>
    <w:rsid w:val="009B23AD"/>
    <w:rsid w:val="009D2969"/>
    <w:rsid w:val="009D3543"/>
    <w:rsid w:val="009D4A4A"/>
    <w:rsid w:val="00A00B62"/>
    <w:rsid w:val="00A021CA"/>
    <w:rsid w:val="00A37D1B"/>
    <w:rsid w:val="00A418CA"/>
    <w:rsid w:val="00A64168"/>
    <w:rsid w:val="00A71138"/>
    <w:rsid w:val="00A812E3"/>
    <w:rsid w:val="00AA4AA8"/>
    <w:rsid w:val="00AA70C1"/>
    <w:rsid w:val="00AB2151"/>
    <w:rsid w:val="00AD5B3C"/>
    <w:rsid w:val="00AF294D"/>
    <w:rsid w:val="00AF3B21"/>
    <w:rsid w:val="00AF5CA0"/>
    <w:rsid w:val="00AF703C"/>
    <w:rsid w:val="00AF7CEF"/>
    <w:rsid w:val="00B059D5"/>
    <w:rsid w:val="00B1531A"/>
    <w:rsid w:val="00B248CB"/>
    <w:rsid w:val="00B33EEA"/>
    <w:rsid w:val="00B3702C"/>
    <w:rsid w:val="00B40151"/>
    <w:rsid w:val="00B46EB7"/>
    <w:rsid w:val="00B50167"/>
    <w:rsid w:val="00B6558D"/>
    <w:rsid w:val="00B75FA8"/>
    <w:rsid w:val="00B8058F"/>
    <w:rsid w:val="00B912EC"/>
    <w:rsid w:val="00B92B65"/>
    <w:rsid w:val="00BA1DC0"/>
    <w:rsid w:val="00BA4524"/>
    <w:rsid w:val="00BA7ECB"/>
    <w:rsid w:val="00BD2DD4"/>
    <w:rsid w:val="00BD3471"/>
    <w:rsid w:val="00C01AAF"/>
    <w:rsid w:val="00C12003"/>
    <w:rsid w:val="00C32C11"/>
    <w:rsid w:val="00C34C6C"/>
    <w:rsid w:val="00C47D5F"/>
    <w:rsid w:val="00C608C1"/>
    <w:rsid w:val="00C62FF3"/>
    <w:rsid w:val="00C66EDF"/>
    <w:rsid w:val="00C75DBE"/>
    <w:rsid w:val="00C772E0"/>
    <w:rsid w:val="00C809BD"/>
    <w:rsid w:val="00C844F9"/>
    <w:rsid w:val="00CA2C3E"/>
    <w:rsid w:val="00CA3C65"/>
    <w:rsid w:val="00CA7765"/>
    <w:rsid w:val="00CA7C7E"/>
    <w:rsid w:val="00CB049C"/>
    <w:rsid w:val="00CB0871"/>
    <w:rsid w:val="00CB16FE"/>
    <w:rsid w:val="00CB5DBF"/>
    <w:rsid w:val="00CC1BDC"/>
    <w:rsid w:val="00CC5208"/>
    <w:rsid w:val="00CD3950"/>
    <w:rsid w:val="00CE7BEF"/>
    <w:rsid w:val="00CF5883"/>
    <w:rsid w:val="00D100CC"/>
    <w:rsid w:val="00D10B6A"/>
    <w:rsid w:val="00D32300"/>
    <w:rsid w:val="00D5122D"/>
    <w:rsid w:val="00D55903"/>
    <w:rsid w:val="00D578F8"/>
    <w:rsid w:val="00D60036"/>
    <w:rsid w:val="00D73759"/>
    <w:rsid w:val="00D84ABD"/>
    <w:rsid w:val="00D87FD3"/>
    <w:rsid w:val="00DB679E"/>
    <w:rsid w:val="00DC5E14"/>
    <w:rsid w:val="00DC614F"/>
    <w:rsid w:val="00DD3BF5"/>
    <w:rsid w:val="00DE098F"/>
    <w:rsid w:val="00E0644D"/>
    <w:rsid w:val="00E115BB"/>
    <w:rsid w:val="00E16290"/>
    <w:rsid w:val="00E30065"/>
    <w:rsid w:val="00E3073C"/>
    <w:rsid w:val="00E30B4E"/>
    <w:rsid w:val="00E34C6A"/>
    <w:rsid w:val="00E36003"/>
    <w:rsid w:val="00E40105"/>
    <w:rsid w:val="00E41AAB"/>
    <w:rsid w:val="00E53152"/>
    <w:rsid w:val="00E55A50"/>
    <w:rsid w:val="00E61950"/>
    <w:rsid w:val="00E6248C"/>
    <w:rsid w:val="00E6259A"/>
    <w:rsid w:val="00E64F58"/>
    <w:rsid w:val="00E66492"/>
    <w:rsid w:val="00E67DAE"/>
    <w:rsid w:val="00E82EC5"/>
    <w:rsid w:val="00E977E1"/>
    <w:rsid w:val="00EA22EE"/>
    <w:rsid w:val="00EB2A08"/>
    <w:rsid w:val="00EB3469"/>
    <w:rsid w:val="00EB34A9"/>
    <w:rsid w:val="00ED3EE9"/>
    <w:rsid w:val="00F57529"/>
    <w:rsid w:val="00F623CB"/>
    <w:rsid w:val="00F72346"/>
    <w:rsid w:val="00F86257"/>
    <w:rsid w:val="00F93056"/>
    <w:rsid w:val="00FB2F71"/>
    <w:rsid w:val="00FB44AC"/>
    <w:rsid w:val="00FD3451"/>
    <w:rsid w:val="00FF4ACD"/>
    <w:rsid w:val="00FF510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1EB8"/>
  <w15:docId w15:val="{D1CA92D7-4A78-4C11-9AAE-34C783AE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3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1138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jc w:val="both"/>
      <w:outlineLvl w:val="0"/>
    </w:pPr>
    <w:rPr>
      <w:rFonts w:ascii="Times New Roman" w:eastAsia="Times New Roman" w:hAnsi="Times New Roman"/>
      <w:color w:val="000000"/>
      <w:spacing w:val="-3"/>
      <w:sz w:val="24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38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138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paragraph" w:styleId="a4">
    <w:name w:val="footnote text"/>
    <w:basedOn w:val="a"/>
    <w:link w:val="a5"/>
    <w:autoRedefine/>
    <w:uiPriority w:val="99"/>
    <w:semiHidden/>
    <w:rsid w:val="00A7113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13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A71138"/>
    <w:rPr>
      <w:vertAlign w:val="superscript"/>
    </w:rPr>
  </w:style>
  <w:style w:type="character" w:customStyle="1" w:styleId="21">
    <w:name w:val="Основной текст (2)_"/>
    <w:link w:val="22"/>
    <w:rsid w:val="005B02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028C"/>
    <w:pPr>
      <w:widowControl w:val="0"/>
      <w:shd w:val="clear" w:color="auto" w:fill="FFFFFF"/>
      <w:spacing w:before="980" w:after="320" w:line="324" w:lineRule="exact"/>
      <w:ind w:hanging="400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7">
    <w:name w:val="Title"/>
    <w:basedOn w:val="a"/>
    <w:link w:val="a8"/>
    <w:qFormat/>
    <w:rsid w:val="001468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1468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1468FE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468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1468FE"/>
    <w:rPr>
      <w:i/>
      <w:iCs/>
    </w:rPr>
  </w:style>
  <w:style w:type="character" w:customStyle="1" w:styleId="hps">
    <w:name w:val="hps"/>
    <w:basedOn w:val="a0"/>
    <w:rsid w:val="001468FE"/>
  </w:style>
  <w:style w:type="paragraph" w:styleId="ab">
    <w:name w:val="Balloon Text"/>
    <w:basedOn w:val="a"/>
    <w:link w:val="ac"/>
    <w:uiPriority w:val="99"/>
    <w:semiHidden/>
    <w:unhideWhenUsed/>
    <w:rsid w:val="0014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8FE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C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710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C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7102"/>
    <w:rPr>
      <w:rFonts w:ascii="Calibri" w:eastAsia="Calibri" w:hAnsi="Calibri" w:cs="Times New Roman"/>
    </w:rPr>
  </w:style>
  <w:style w:type="paragraph" w:customStyle="1" w:styleId="af1">
    <w:name w:val="Для таблиц"/>
    <w:basedOn w:val="a"/>
    <w:rsid w:val="004F679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translation">
    <w:name w:val="tlid-translationtranslation"/>
    <w:basedOn w:val="a0"/>
    <w:rsid w:val="00EB3469"/>
  </w:style>
  <w:style w:type="character" w:styleId="af2">
    <w:name w:val="Hyperlink"/>
    <w:basedOn w:val="a0"/>
    <w:uiPriority w:val="99"/>
    <w:unhideWhenUsed/>
    <w:rsid w:val="00C62FF3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6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939344036?pwd=SlUrVlExRTI4WTl6K2RHYk1udjMz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tal.lib.tsu.ru/vital/access/manager/Repository/vital:177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@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9504-BB88-4A4E-93D9-0775949E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</dc:creator>
  <cp:keywords/>
  <dc:description/>
  <cp:lastModifiedBy>Yun Sergey</cp:lastModifiedBy>
  <cp:revision>6</cp:revision>
  <cp:lastPrinted>2020-03-24T03:19:00Z</cp:lastPrinted>
  <dcterms:created xsi:type="dcterms:W3CDTF">2020-04-07T11:49:00Z</dcterms:created>
  <dcterms:modified xsi:type="dcterms:W3CDTF">2023-03-22T03:25:00Z</dcterms:modified>
</cp:coreProperties>
</file>